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DF" w:rsidRPr="00C16DDF" w:rsidRDefault="00C16DDF" w:rsidP="00C16DDF">
      <w:pPr>
        <w:widowControl/>
        <w:spacing w:before="100" w:beforeAutospacing="1" w:after="100" w:afterAutospacing="1" w:line="379" w:lineRule="auto"/>
        <w:jc w:val="center"/>
        <w:rPr>
          <w:rFonts w:ascii="Arial" w:eastAsia="宋体" w:hAnsi="Arial" w:cs="Arial"/>
          <w:color w:val="454545"/>
          <w:kern w:val="0"/>
          <w:sz w:val="18"/>
          <w:szCs w:val="18"/>
        </w:rPr>
      </w:pPr>
      <w:r w:rsidRPr="00C16DDF">
        <w:rPr>
          <w:rFonts w:ascii="Arial" w:eastAsia="宋体" w:hAnsi="Arial" w:cs="Arial"/>
          <w:color w:val="FF0000"/>
          <w:kern w:val="0"/>
          <w:sz w:val="24"/>
          <w:szCs w:val="24"/>
        </w:rPr>
        <w:t>财政部</w:t>
      </w:r>
      <w:r w:rsidRPr="00C16DDF">
        <w:rPr>
          <w:rFonts w:ascii="Arial" w:eastAsia="宋体" w:hAnsi="Arial" w:cs="Arial"/>
          <w:color w:val="FF0000"/>
          <w:kern w:val="0"/>
          <w:sz w:val="24"/>
          <w:szCs w:val="24"/>
        </w:rPr>
        <w:t xml:space="preserve"> </w:t>
      </w:r>
      <w:r w:rsidRPr="00C16DDF">
        <w:rPr>
          <w:rFonts w:ascii="Arial" w:eastAsia="宋体" w:hAnsi="Arial" w:cs="Arial"/>
          <w:color w:val="FF0000"/>
          <w:kern w:val="0"/>
          <w:sz w:val="24"/>
          <w:szCs w:val="24"/>
        </w:rPr>
        <w:t>国家税务总局</w:t>
      </w:r>
      <w:r w:rsidRPr="00C16DDF">
        <w:rPr>
          <w:rFonts w:ascii="Arial" w:eastAsia="宋体" w:hAnsi="Arial" w:cs="Arial"/>
          <w:color w:val="FF0000"/>
          <w:kern w:val="0"/>
          <w:sz w:val="24"/>
          <w:szCs w:val="24"/>
        </w:rPr>
        <w:t xml:space="preserve"> </w:t>
      </w:r>
      <w:r w:rsidRPr="00C16DDF">
        <w:rPr>
          <w:rFonts w:ascii="Arial" w:eastAsia="宋体" w:hAnsi="Arial" w:cs="Arial"/>
          <w:color w:val="FF0000"/>
          <w:kern w:val="0"/>
          <w:sz w:val="24"/>
          <w:szCs w:val="24"/>
        </w:rPr>
        <w:t>证监会关于实施上市公司股息红利差别化个人所得税政策有关问题的通知</w:t>
      </w:r>
      <w:r w:rsidRPr="00C16DDF">
        <w:rPr>
          <w:rFonts w:ascii="Arial" w:eastAsia="宋体" w:hAnsi="Arial" w:cs="Arial"/>
          <w:color w:val="454545"/>
          <w:kern w:val="0"/>
          <w:sz w:val="20"/>
          <w:szCs w:val="20"/>
        </w:rPr>
        <w:t xml:space="preserve">  </w:t>
      </w:r>
    </w:p>
    <w:p w:rsidR="00C16DDF" w:rsidRPr="00C16DDF" w:rsidRDefault="00C16DDF" w:rsidP="00C16DDF">
      <w:pPr>
        <w:widowControl/>
        <w:spacing w:before="100" w:beforeAutospacing="1" w:after="100" w:afterAutospacing="1" w:line="379" w:lineRule="auto"/>
        <w:jc w:val="center"/>
        <w:rPr>
          <w:rFonts w:ascii="Arial" w:eastAsia="宋体" w:hAnsi="Arial" w:cs="Arial"/>
          <w:color w:val="454545"/>
          <w:kern w:val="0"/>
          <w:sz w:val="18"/>
          <w:szCs w:val="18"/>
        </w:rPr>
      </w:pPr>
      <w:r w:rsidRPr="00C16DDF">
        <w:rPr>
          <w:rFonts w:ascii="Arial" w:eastAsia="宋体" w:hAnsi="Arial" w:cs="Arial"/>
          <w:color w:val="0000FF"/>
          <w:kern w:val="0"/>
          <w:sz w:val="20"/>
          <w:szCs w:val="20"/>
        </w:rPr>
        <w:t>财税</w:t>
      </w:r>
      <w:r w:rsidRPr="00C16DDF">
        <w:rPr>
          <w:rFonts w:ascii="Arial" w:eastAsia="宋体" w:hAnsi="Arial" w:cs="Arial"/>
          <w:color w:val="0000FF"/>
          <w:kern w:val="0"/>
          <w:sz w:val="20"/>
          <w:szCs w:val="20"/>
        </w:rPr>
        <w:t>[2012]85</w:t>
      </w:r>
      <w:r w:rsidRPr="00C16DDF">
        <w:rPr>
          <w:rFonts w:ascii="Arial" w:eastAsia="宋体" w:hAnsi="Arial" w:cs="Arial"/>
          <w:color w:val="0000FF"/>
          <w:kern w:val="0"/>
          <w:sz w:val="20"/>
          <w:szCs w:val="20"/>
        </w:rPr>
        <w:t>号</w:t>
      </w:r>
      <w:r w:rsidRPr="00C16DDF">
        <w:rPr>
          <w:rFonts w:ascii="Arial" w:eastAsia="宋体" w:hAnsi="Arial" w:cs="Arial"/>
          <w:color w:val="0000FF"/>
          <w:kern w:val="0"/>
          <w:sz w:val="20"/>
          <w:szCs w:val="20"/>
        </w:rPr>
        <w:t> </w:t>
      </w:r>
      <w:r w:rsidRPr="00C16DDF">
        <w:rPr>
          <w:rFonts w:ascii="Arial" w:eastAsia="宋体" w:hAnsi="Arial" w:cs="Arial"/>
          <w:color w:val="454545"/>
          <w:kern w:val="0"/>
          <w:sz w:val="20"/>
          <w:szCs w:val="20"/>
        </w:rPr>
        <w:t>                            </w:t>
      </w:r>
      <w:bookmarkStart w:id="0" w:name="_GoBack"/>
      <w:bookmarkEnd w:id="0"/>
      <w:r w:rsidRPr="00C16DDF">
        <w:rPr>
          <w:rFonts w:ascii="Arial" w:eastAsia="宋体" w:hAnsi="Arial" w:cs="Arial"/>
          <w:color w:val="454545"/>
          <w:kern w:val="0"/>
          <w:sz w:val="20"/>
          <w:szCs w:val="20"/>
        </w:rPr>
        <w:t>                                2012.11.16</w:t>
      </w:r>
    </w:p>
    <w:p w:rsidR="00C16DDF" w:rsidRPr="00C16DDF" w:rsidRDefault="00C16DDF" w:rsidP="00C16DDF">
      <w:pPr>
        <w:widowControl/>
        <w:spacing w:before="100" w:beforeAutospacing="1" w:after="100" w:afterAutospacing="1" w:line="379" w:lineRule="auto"/>
        <w:jc w:val="left"/>
        <w:rPr>
          <w:rFonts w:ascii="Arial" w:eastAsia="宋体" w:hAnsi="Arial" w:cs="Arial"/>
          <w:color w:val="454545"/>
          <w:kern w:val="0"/>
          <w:sz w:val="18"/>
          <w:szCs w:val="18"/>
        </w:rPr>
      </w:pPr>
      <w:r w:rsidRPr="00C16DDF">
        <w:rPr>
          <w:rFonts w:ascii="Arial" w:eastAsia="宋体" w:hAnsi="Arial" w:cs="Arial"/>
          <w:color w:val="454545"/>
          <w:kern w:val="0"/>
          <w:sz w:val="20"/>
          <w:szCs w:val="20"/>
        </w:rPr>
        <w:t>经国务院批准，现就实施上市公司股息红利差别化个人所得税政策有关问题通知如下：</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一、个人从公开发行和转让市场取得的上市公司股票，持股期限在</w:t>
      </w:r>
      <w:r w:rsidRPr="00C16DDF">
        <w:rPr>
          <w:rFonts w:ascii="Arial" w:eastAsia="宋体" w:hAnsi="Arial" w:cs="Arial"/>
          <w:color w:val="454545"/>
          <w:kern w:val="0"/>
          <w:sz w:val="20"/>
          <w:szCs w:val="20"/>
        </w:rPr>
        <w:t>1</w:t>
      </w:r>
      <w:r w:rsidRPr="00C16DDF">
        <w:rPr>
          <w:rFonts w:ascii="Arial" w:eastAsia="宋体" w:hAnsi="Arial" w:cs="Arial"/>
          <w:color w:val="454545"/>
          <w:kern w:val="0"/>
          <w:sz w:val="20"/>
          <w:szCs w:val="20"/>
        </w:rPr>
        <w:t>个月以内（含</w:t>
      </w:r>
      <w:r w:rsidRPr="00C16DDF">
        <w:rPr>
          <w:rFonts w:ascii="Arial" w:eastAsia="宋体" w:hAnsi="Arial" w:cs="Arial"/>
          <w:color w:val="454545"/>
          <w:kern w:val="0"/>
          <w:sz w:val="20"/>
          <w:szCs w:val="20"/>
        </w:rPr>
        <w:t>1</w:t>
      </w:r>
      <w:r w:rsidRPr="00C16DDF">
        <w:rPr>
          <w:rFonts w:ascii="Arial" w:eastAsia="宋体" w:hAnsi="Arial" w:cs="Arial"/>
          <w:color w:val="454545"/>
          <w:kern w:val="0"/>
          <w:sz w:val="20"/>
          <w:szCs w:val="20"/>
        </w:rPr>
        <w:t>个月）的，其股息红利所得全额计入应纳税所得额；持股期限在</w:t>
      </w:r>
      <w:r w:rsidRPr="00C16DDF">
        <w:rPr>
          <w:rFonts w:ascii="Arial" w:eastAsia="宋体" w:hAnsi="Arial" w:cs="Arial"/>
          <w:color w:val="454545"/>
          <w:kern w:val="0"/>
          <w:sz w:val="20"/>
          <w:szCs w:val="20"/>
        </w:rPr>
        <w:t>1</w:t>
      </w:r>
      <w:r w:rsidRPr="00C16DDF">
        <w:rPr>
          <w:rFonts w:ascii="Arial" w:eastAsia="宋体" w:hAnsi="Arial" w:cs="Arial"/>
          <w:color w:val="454545"/>
          <w:kern w:val="0"/>
          <w:sz w:val="20"/>
          <w:szCs w:val="20"/>
        </w:rPr>
        <w:t>个月以上至</w:t>
      </w:r>
      <w:r w:rsidRPr="00C16DDF">
        <w:rPr>
          <w:rFonts w:ascii="Arial" w:eastAsia="宋体" w:hAnsi="Arial" w:cs="Arial"/>
          <w:color w:val="454545"/>
          <w:kern w:val="0"/>
          <w:sz w:val="20"/>
          <w:szCs w:val="20"/>
        </w:rPr>
        <w:t>1</w:t>
      </w:r>
      <w:r w:rsidRPr="00C16DDF">
        <w:rPr>
          <w:rFonts w:ascii="Arial" w:eastAsia="宋体" w:hAnsi="Arial" w:cs="Arial"/>
          <w:color w:val="454545"/>
          <w:kern w:val="0"/>
          <w:sz w:val="20"/>
          <w:szCs w:val="20"/>
        </w:rPr>
        <w:t>年（含</w:t>
      </w:r>
      <w:r w:rsidRPr="00C16DDF">
        <w:rPr>
          <w:rFonts w:ascii="Arial" w:eastAsia="宋体" w:hAnsi="Arial" w:cs="Arial"/>
          <w:color w:val="454545"/>
          <w:kern w:val="0"/>
          <w:sz w:val="20"/>
          <w:szCs w:val="20"/>
        </w:rPr>
        <w:t>1</w:t>
      </w:r>
      <w:r w:rsidRPr="00C16DDF">
        <w:rPr>
          <w:rFonts w:ascii="Arial" w:eastAsia="宋体" w:hAnsi="Arial" w:cs="Arial"/>
          <w:color w:val="454545"/>
          <w:kern w:val="0"/>
          <w:sz w:val="20"/>
          <w:szCs w:val="20"/>
        </w:rPr>
        <w:t>年）的，暂减按</w:t>
      </w:r>
      <w:r w:rsidRPr="00C16DDF">
        <w:rPr>
          <w:rFonts w:ascii="Arial" w:eastAsia="宋体" w:hAnsi="Arial" w:cs="Arial"/>
          <w:color w:val="454545"/>
          <w:kern w:val="0"/>
          <w:sz w:val="20"/>
          <w:szCs w:val="20"/>
        </w:rPr>
        <w:t>50%</w:t>
      </w:r>
      <w:r w:rsidRPr="00C16DDF">
        <w:rPr>
          <w:rFonts w:ascii="Arial" w:eastAsia="宋体" w:hAnsi="Arial" w:cs="Arial"/>
          <w:color w:val="454545"/>
          <w:kern w:val="0"/>
          <w:sz w:val="20"/>
          <w:szCs w:val="20"/>
        </w:rPr>
        <w:t>计入应纳税所得额；持股期限超过</w:t>
      </w:r>
      <w:r w:rsidRPr="00C16DDF">
        <w:rPr>
          <w:rFonts w:ascii="Arial" w:eastAsia="宋体" w:hAnsi="Arial" w:cs="Arial"/>
          <w:color w:val="454545"/>
          <w:kern w:val="0"/>
          <w:sz w:val="20"/>
          <w:szCs w:val="20"/>
        </w:rPr>
        <w:t>1</w:t>
      </w:r>
      <w:r w:rsidRPr="00C16DDF">
        <w:rPr>
          <w:rFonts w:ascii="Arial" w:eastAsia="宋体" w:hAnsi="Arial" w:cs="Arial"/>
          <w:color w:val="454545"/>
          <w:kern w:val="0"/>
          <w:sz w:val="20"/>
          <w:szCs w:val="20"/>
        </w:rPr>
        <w:t>年的，暂减按</w:t>
      </w:r>
      <w:r w:rsidRPr="00C16DDF">
        <w:rPr>
          <w:rFonts w:ascii="Arial" w:eastAsia="宋体" w:hAnsi="Arial" w:cs="Arial"/>
          <w:color w:val="454545"/>
          <w:kern w:val="0"/>
          <w:sz w:val="20"/>
          <w:szCs w:val="20"/>
        </w:rPr>
        <w:t>25%</w:t>
      </w:r>
      <w:r w:rsidRPr="00C16DDF">
        <w:rPr>
          <w:rFonts w:ascii="Arial" w:eastAsia="宋体" w:hAnsi="Arial" w:cs="Arial"/>
          <w:color w:val="454545"/>
          <w:kern w:val="0"/>
          <w:sz w:val="20"/>
          <w:szCs w:val="20"/>
        </w:rPr>
        <w:t>计入应纳税所得额。上述所得统一适用</w:t>
      </w:r>
      <w:r w:rsidRPr="00C16DDF">
        <w:rPr>
          <w:rFonts w:ascii="Arial" w:eastAsia="宋体" w:hAnsi="Arial" w:cs="Arial"/>
          <w:color w:val="454545"/>
          <w:kern w:val="0"/>
          <w:sz w:val="20"/>
          <w:szCs w:val="20"/>
        </w:rPr>
        <w:t>20%</w:t>
      </w:r>
      <w:r w:rsidRPr="00C16DDF">
        <w:rPr>
          <w:rFonts w:ascii="Arial" w:eastAsia="宋体" w:hAnsi="Arial" w:cs="Arial"/>
          <w:color w:val="454545"/>
          <w:kern w:val="0"/>
          <w:sz w:val="20"/>
          <w:szCs w:val="20"/>
        </w:rPr>
        <w:t>的税率计征个人所得税。</w:t>
      </w:r>
    </w:p>
    <w:p w:rsidR="00C16DDF" w:rsidRPr="00C16DDF" w:rsidRDefault="00C16DDF" w:rsidP="00C16DDF">
      <w:pPr>
        <w:widowControl/>
        <w:spacing w:before="100" w:beforeAutospacing="1" w:after="100" w:afterAutospacing="1" w:line="379" w:lineRule="auto"/>
        <w:jc w:val="left"/>
        <w:rPr>
          <w:rFonts w:ascii="Arial" w:eastAsia="宋体" w:hAnsi="Arial" w:cs="Arial"/>
          <w:color w:val="454545"/>
          <w:kern w:val="0"/>
          <w:sz w:val="18"/>
          <w:szCs w:val="18"/>
        </w:rPr>
      </w:pPr>
      <w:r w:rsidRPr="00C16DDF">
        <w:rPr>
          <w:rFonts w:ascii="Arial" w:eastAsia="宋体" w:hAnsi="Arial" w:cs="Arial"/>
          <w:color w:val="454545"/>
          <w:kern w:val="0"/>
          <w:sz w:val="20"/>
          <w:szCs w:val="20"/>
        </w:rPr>
        <w:t>前款所称上市公司是指在上海证券交易所、深圳证券交易所挂牌交易的上市公司；持股期限是指个人从公开发行和转让市场取得上市公司股票之日至转让交割该股票之日前一日的持有时间。</w:t>
      </w:r>
    </w:p>
    <w:p w:rsidR="00C16DDF" w:rsidRPr="00C16DDF" w:rsidRDefault="00C16DDF" w:rsidP="00C16DDF">
      <w:pPr>
        <w:widowControl/>
        <w:spacing w:before="100" w:beforeAutospacing="1" w:after="100" w:afterAutospacing="1" w:line="379" w:lineRule="auto"/>
        <w:jc w:val="left"/>
        <w:rPr>
          <w:rFonts w:ascii="Arial" w:eastAsia="宋体" w:hAnsi="Arial" w:cs="Arial"/>
          <w:color w:val="454545"/>
          <w:kern w:val="0"/>
          <w:sz w:val="18"/>
          <w:szCs w:val="18"/>
        </w:rPr>
      </w:pPr>
      <w:r w:rsidRPr="00C16DDF">
        <w:rPr>
          <w:rFonts w:ascii="Arial" w:eastAsia="宋体" w:hAnsi="Arial" w:cs="Arial"/>
          <w:color w:val="454545"/>
          <w:kern w:val="0"/>
          <w:sz w:val="20"/>
          <w:szCs w:val="20"/>
        </w:rPr>
        <w:t>二、上市公司派发股息红利时，对截止股权登记</w:t>
      </w:r>
      <w:proofErr w:type="gramStart"/>
      <w:r w:rsidRPr="00C16DDF">
        <w:rPr>
          <w:rFonts w:ascii="Arial" w:eastAsia="宋体" w:hAnsi="Arial" w:cs="Arial"/>
          <w:color w:val="454545"/>
          <w:kern w:val="0"/>
          <w:sz w:val="20"/>
          <w:szCs w:val="20"/>
        </w:rPr>
        <w:t>日个人</w:t>
      </w:r>
      <w:proofErr w:type="gramEnd"/>
      <w:r w:rsidRPr="00C16DDF">
        <w:rPr>
          <w:rFonts w:ascii="Arial" w:eastAsia="宋体" w:hAnsi="Arial" w:cs="Arial"/>
          <w:color w:val="454545"/>
          <w:kern w:val="0"/>
          <w:sz w:val="20"/>
          <w:szCs w:val="20"/>
        </w:rPr>
        <w:t>已持股超过</w:t>
      </w:r>
      <w:r w:rsidRPr="00C16DDF">
        <w:rPr>
          <w:rFonts w:ascii="Arial" w:eastAsia="宋体" w:hAnsi="Arial" w:cs="Arial"/>
          <w:color w:val="454545"/>
          <w:kern w:val="0"/>
          <w:sz w:val="20"/>
          <w:szCs w:val="20"/>
        </w:rPr>
        <w:t>1</w:t>
      </w:r>
      <w:r w:rsidRPr="00C16DDF">
        <w:rPr>
          <w:rFonts w:ascii="Arial" w:eastAsia="宋体" w:hAnsi="Arial" w:cs="Arial"/>
          <w:color w:val="454545"/>
          <w:kern w:val="0"/>
          <w:sz w:val="20"/>
          <w:szCs w:val="20"/>
        </w:rPr>
        <w:t>年的，其股息红利所得，按</w:t>
      </w:r>
      <w:r w:rsidRPr="00C16DDF">
        <w:rPr>
          <w:rFonts w:ascii="Arial" w:eastAsia="宋体" w:hAnsi="Arial" w:cs="Arial"/>
          <w:color w:val="454545"/>
          <w:kern w:val="0"/>
          <w:sz w:val="20"/>
          <w:szCs w:val="20"/>
        </w:rPr>
        <w:t>25%</w:t>
      </w:r>
      <w:r w:rsidRPr="00C16DDF">
        <w:rPr>
          <w:rFonts w:ascii="Arial" w:eastAsia="宋体" w:hAnsi="Arial" w:cs="Arial"/>
          <w:color w:val="454545"/>
          <w:kern w:val="0"/>
          <w:sz w:val="20"/>
          <w:szCs w:val="20"/>
        </w:rPr>
        <w:t>计入应纳税所得额。对截止股权登记</w:t>
      </w:r>
      <w:proofErr w:type="gramStart"/>
      <w:r w:rsidRPr="00C16DDF">
        <w:rPr>
          <w:rFonts w:ascii="Arial" w:eastAsia="宋体" w:hAnsi="Arial" w:cs="Arial"/>
          <w:color w:val="454545"/>
          <w:kern w:val="0"/>
          <w:sz w:val="20"/>
          <w:szCs w:val="20"/>
        </w:rPr>
        <w:t>日个人</w:t>
      </w:r>
      <w:proofErr w:type="gramEnd"/>
      <w:r w:rsidRPr="00C16DDF">
        <w:rPr>
          <w:rFonts w:ascii="Arial" w:eastAsia="宋体" w:hAnsi="Arial" w:cs="Arial"/>
          <w:color w:val="454545"/>
          <w:kern w:val="0"/>
          <w:sz w:val="20"/>
          <w:szCs w:val="20"/>
        </w:rPr>
        <w:t>持股</w:t>
      </w:r>
      <w:r w:rsidRPr="00C16DDF">
        <w:rPr>
          <w:rFonts w:ascii="Arial" w:eastAsia="宋体" w:hAnsi="Arial" w:cs="Arial"/>
          <w:color w:val="454545"/>
          <w:kern w:val="0"/>
          <w:sz w:val="20"/>
          <w:szCs w:val="20"/>
        </w:rPr>
        <w:t>1</w:t>
      </w:r>
      <w:r w:rsidRPr="00C16DDF">
        <w:rPr>
          <w:rFonts w:ascii="Arial" w:eastAsia="宋体" w:hAnsi="Arial" w:cs="Arial"/>
          <w:color w:val="454545"/>
          <w:kern w:val="0"/>
          <w:sz w:val="20"/>
          <w:szCs w:val="20"/>
        </w:rPr>
        <w:t>年以内（含</w:t>
      </w:r>
      <w:r w:rsidRPr="00C16DDF">
        <w:rPr>
          <w:rFonts w:ascii="Arial" w:eastAsia="宋体" w:hAnsi="Arial" w:cs="Arial"/>
          <w:color w:val="454545"/>
          <w:kern w:val="0"/>
          <w:sz w:val="20"/>
          <w:szCs w:val="20"/>
        </w:rPr>
        <w:t>1</w:t>
      </w:r>
      <w:r w:rsidRPr="00C16DDF">
        <w:rPr>
          <w:rFonts w:ascii="Arial" w:eastAsia="宋体" w:hAnsi="Arial" w:cs="Arial"/>
          <w:color w:val="454545"/>
          <w:kern w:val="0"/>
          <w:sz w:val="20"/>
          <w:szCs w:val="20"/>
        </w:rPr>
        <w:t>年）且尚未转让的，税款分两</w:t>
      </w:r>
      <w:proofErr w:type="gramStart"/>
      <w:r w:rsidRPr="00C16DDF">
        <w:rPr>
          <w:rFonts w:ascii="Arial" w:eastAsia="宋体" w:hAnsi="Arial" w:cs="Arial"/>
          <w:color w:val="454545"/>
          <w:kern w:val="0"/>
          <w:sz w:val="20"/>
          <w:szCs w:val="20"/>
        </w:rPr>
        <w:t>步代</w:t>
      </w:r>
      <w:proofErr w:type="gramEnd"/>
      <w:r w:rsidRPr="00C16DDF">
        <w:rPr>
          <w:rFonts w:ascii="Arial" w:eastAsia="宋体" w:hAnsi="Arial" w:cs="Arial"/>
          <w:color w:val="454545"/>
          <w:kern w:val="0"/>
          <w:sz w:val="20"/>
          <w:szCs w:val="20"/>
        </w:rPr>
        <w:t>扣代缴：</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第一步，上市公司派发股息红利时，统一暂按</w:t>
      </w:r>
      <w:r w:rsidRPr="00C16DDF">
        <w:rPr>
          <w:rFonts w:ascii="Arial" w:eastAsia="宋体" w:hAnsi="Arial" w:cs="Arial"/>
          <w:color w:val="454545"/>
          <w:kern w:val="0"/>
          <w:sz w:val="20"/>
          <w:szCs w:val="20"/>
        </w:rPr>
        <w:t>25%</w:t>
      </w:r>
      <w:r w:rsidRPr="00C16DDF">
        <w:rPr>
          <w:rFonts w:ascii="Arial" w:eastAsia="宋体" w:hAnsi="Arial" w:cs="Arial"/>
          <w:color w:val="454545"/>
          <w:kern w:val="0"/>
          <w:sz w:val="20"/>
          <w:szCs w:val="20"/>
        </w:rPr>
        <w:t>计入应纳税所得额，计算并代扣税款。</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第二步，个人转让股票时，证券登记结算公司根据其持股期限计算实际应纳税额，超过已扣缴税款的部分，由证券公司等股份托管机构从个人资金账户中扣收并划付证券登记结算公司，证券登记结算公司应于次月</w:t>
      </w:r>
      <w:r w:rsidRPr="00C16DDF">
        <w:rPr>
          <w:rFonts w:ascii="Arial" w:eastAsia="宋体" w:hAnsi="Arial" w:cs="Arial"/>
          <w:color w:val="454545"/>
          <w:kern w:val="0"/>
          <w:sz w:val="20"/>
          <w:szCs w:val="20"/>
        </w:rPr>
        <w:t>5</w:t>
      </w:r>
      <w:r w:rsidRPr="00C16DDF">
        <w:rPr>
          <w:rFonts w:ascii="Arial" w:eastAsia="宋体" w:hAnsi="Arial" w:cs="Arial"/>
          <w:color w:val="454545"/>
          <w:kern w:val="0"/>
          <w:sz w:val="20"/>
          <w:szCs w:val="20"/>
        </w:rPr>
        <w:t>个工作日内划付上市公司，上市公司在收到税款当月的法定申报期内向主管税务机关申报缴纳。</w:t>
      </w:r>
    </w:p>
    <w:p w:rsidR="00C16DDF" w:rsidRPr="00C16DDF" w:rsidRDefault="00C16DDF" w:rsidP="00C16DDF">
      <w:pPr>
        <w:widowControl/>
        <w:spacing w:before="100" w:beforeAutospacing="1" w:after="100" w:afterAutospacing="1" w:line="379" w:lineRule="auto"/>
        <w:jc w:val="left"/>
        <w:rPr>
          <w:rFonts w:ascii="Arial" w:eastAsia="宋体" w:hAnsi="Arial" w:cs="Arial"/>
          <w:color w:val="454545"/>
          <w:kern w:val="0"/>
          <w:sz w:val="18"/>
          <w:szCs w:val="18"/>
        </w:rPr>
      </w:pPr>
      <w:r w:rsidRPr="00C16DDF">
        <w:rPr>
          <w:rFonts w:ascii="Arial" w:eastAsia="宋体" w:hAnsi="Arial" w:cs="Arial"/>
          <w:color w:val="454545"/>
          <w:kern w:val="0"/>
          <w:sz w:val="20"/>
          <w:szCs w:val="20"/>
        </w:rPr>
        <w:t>个人应在资金账户留足资金</w:t>
      </w:r>
      <w:r w:rsidRPr="00C16DDF">
        <w:rPr>
          <w:rFonts w:ascii="Arial" w:eastAsia="宋体" w:hAnsi="Arial" w:cs="Arial"/>
          <w:color w:val="454545"/>
          <w:kern w:val="0"/>
          <w:sz w:val="20"/>
          <w:szCs w:val="20"/>
        </w:rPr>
        <w:t>,</w:t>
      </w:r>
      <w:r w:rsidRPr="00C16DDF">
        <w:rPr>
          <w:rFonts w:ascii="Arial" w:eastAsia="宋体" w:hAnsi="Arial" w:cs="Arial"/>
          <w:color w:val="454545"/>
          <w:kern w:val="0"/>
          <w:sz w:val="20"/>
          <w:szCs w:val="20"/>
        </w:rPr>
        <w:t>依法履行纳税义务。证券公司等股份托管机构应依法划扣税款，对个人资金账户暂无资金或资金不足的，证券公司等股份托管机构应当及时通知个人补足资金，并划扣税款。</w:t>
      </w:r>
    </w:p>
    <w:p w:rsidR="00C16DDF" w:rsidRPr="00C16DDF" w:rsidRDefault="00C16DDF" w:rsidP="00C16DDF">
      <w:pPr>
        <w:widowControl/>
        <w:spacing w:before="100" w:beforeAutospacing="1" w:after="100" w:afterAutospacing="1" w:line="379" w:lineRule="auto"/>
        <w:jc w:val="left"/>
        <w:rPr>
          <w:rFonts w:ascii="Arial" w:eastAsia="宋体" w:hAnsi="Arial" w:cs="Arial"/>
          <w:color w:val="454545"/>
          <w:kern w:val="0"/>
          <w:sz w:val="18"/>
          <w:szCs w:val="18"/>
        </w:rPr>
      </w:pPr>
      <w:r w:rsidRPr="00C16DDF">
        <w:rPr>
          <w:rFonts w:ascii="Arial" w:eastAsia="宋体" w:hAnsi="Arial" w:cs="Arial"/>
          <w:color w:val="454545"/>
          <w:kern w:val="0"/>
          <w:sz w:val="20"/>
          <w:szCs w:val="20"/>
        </w:rPr>
        <w:t>三、个人转让股票时，按照先进先出的原则计算持股期限，即证券账户中先取得的股票视为先转让。</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lastRenderedPageBreak/>
        <w:t>应纳税所得额以个人投资者证券账户为单位计算，持股数量以每日</w:t>
      </w:r>
      <w:proofErr w:type="gramStart"/>
      <w:r w:rsidRPr="00C16DDF">
        <w:rPr>
          <w:rFonts w:ascii="Arial" w:eastAsia="宋体" w:hAnsi="Arial" w:cs="Arial"/>
          <w:color w:val="454545"/>
          <w:kern w:val="0"/>
          <w:sz w:val="20"/>
          <w:szCs w:val="20"/>
        </w:rPr>
        <w:t>日</w:t>
      </w:r>
      <w:proofErr w:type="gramEnd"/>
      <w:r w:rsidRPr="00C16DDF">
        <w:rPr>
          <w:rFonts w:ascii="Arial" w:eastAsia="宋体" w:hAnsi="Arial" w:cs="Arial"/>
          <w:color w:val="454545"/>
          <w:kern w:val="0"/>
          <w:sz w:val="20"/>
          <w:szCs w:val="20"/>
        </w:rPr>
        <w:t>终结算后个人投资者证券账户的持有记录为准，证券账户取得或转让的股份数为每日</w:t>
      </w:r>
      <w:proofErr w:type="gramStart"/>
      <w:r w:rsidRPr="00C16DDF">
        <w:rPr>
          <w:rFonts w:ascii="Arial" w:eastAsia="宋体" w:hAnsi="Arial" w:cs="Arial"/>
          <w:color w:val="454545"/>
          <w:kern w:val="0"/>
          <w:sz w:val="20"/>
          <w:szCs w:val="20"/>
        </w:rPr>
        <w:t>日</w:t>
      </w:r>
      <w:proofErr w:type="gramEnd"/>
      <w:r w:rsidRPr="00C16DDF">
        <w:rPr>
          <w:rFonts w:ascii="Arial" w:eastAsia="宋体" w:hAnsi="Arial" w:cs="Arial"/>
          <w:color w:val="454545"/>
          <w:kern w:val="0"/>
          <w:sz w:val="20"/>
          <w:szCs w:val="20"/>
        </w:rPr>
        <w:t>终结算后的净增（减）股份数。</w:t>
      </w:r>
    </w:p>
    <w:p w:rsidR="00C16DDF" w:rsidRPr="00C16DDF" w:rsidRDefault="00C16DDF" w:rsidP="00C16DDF">
      <w:pPr>
        <w:widowControl/>
        <w:spacing w:before="100" w:beforeAutospacing="1" w:after="100" w:afterAutospacing="1" w:line="379" w:lineRule="auto"/>
        <w:jc w:val="left"/>
        <w:rPr>
          <w:rFonts w:ascii="Arial" w:eastAsia="宋体" w:hAnsi="Arial" w:cs="Arial"/>
          <w:color w:val="454545"/>
          <w:kern w:val="0"/>
          <w:sz w:val="18"/>
          <w:szCs w:val="18"/>
        </w:rPr>
      </w:pPr>
      <w:r w:rsidRPr="00C16DDF">
        <w:rPr>
          <w:rFonts w:ascii="Arial" w:eastAsia="宋体" w:hAnsi="Arial" w:cs="Arial"/>
          <w:color w:val="454545"/>
          <w:kern w:val="0"/>
          <w:sz w:val="20"/>
          <w:szCs w:val="20"/>
        </w:rPr>
        <w:t>四、对个人持有的上市公司限售股，解禁后取得的股息红利，按照本通知规定计算纳税，持股时间自解禁日起计算；解禁前取得的股息红利继续暂减按</w:t>
      </w:r>
      <w:r w:rsidRPr="00C16DDF">
        <w:rPr>
          <w:rFonts w:ascii="Arial" w:eastAsia="宋体" w:hAnsi="Arial" w:cs="Arial"/>
          <w:color w:val="454545"/>
          <w:kern w:val="0"/>
          <w:sz w:val="20"/>
          <w:szCs w:val="20"/>
        </w:rPr>
        <w:t>50%</w:t>
      </w:r>
      <w:r w:rsidRPr="00C16DDF">
        <w:rPr>
          <w:rFonts w:ascii="Arial" w:eastAsia="宋体" w:hAnsi="Arial" w:cs="Arial"/>
          <w:color w:val="454545"/>
          <w:kern w:val="0"/>
          <w:sz w:val="20"/>
          <w:szCs w:val="20"/>
        </w:rPr>
        <w:t>计入应纳税所得额，适用</w:t>
      </w:r>
      <w:r w:rsidRPr="00C16DDF">
        <w:rPr>
          <w:rFonts w:ascii="Arial" w:eastAsia="宋体" w:hAnsi="Arial" w:cs="Arial"/>
          <w:color w:val="454545"/>
          <w:kern w:val="0"/>
          <w:sz w:val="20"/>
          <w:szCs w:val="20"/>
        </w:rPr>
        <w:t>20%</w:t>
      </w:r>
      <w:r w:rsidRPr="00C16DDF">
        <w:rPr>
          <w:rFonts w:ascii="Arial" w:eastAsia="宋体" w:hAnsi="Arial" w:cs="Arial"/>
          <w:color w:val="454545"/>
          <w:kern w:val="0"/>
          <w:sz w:val="20"/>
          <w:szCs w:val="20"/>
        </w:rPr>
        <w:t>的税率计征个人所得税。</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前款所称限售股，是指</w:t>
      </w:r>
      <w:hyperlink r:id="rId7" w:history="1">
        <w:r w:rsidRPr="00C16DDF">
          <w:rPr>
            <w:rFonts w:ascii="Arial" w:eastAsia="宋体" w:hAnsi="Arial" w:cs="Arial"/>
            <w:color w:val="0000FF"/>
            <w:kern w:val="0"/>
            <w:sz w:val="20"/>
            <w:szCs w:val="20"/>
          </w:rPr>
          <w:t>财税</w:t>
        </w:r>
        <w:r w:rsidRPr="00C16DDF">
          <w:rPr>
            <w:rFonts w:ascii="Arial" w:eastAsia="宋体" w:hAnsi="Arial" w:cs="Arial"/>
            <w:color w:val="0000FF"/>
            <w:kern w:val="0"/>
            <w:sz w:val="20"/>
            <w:szCs w:val="20"/>
          </w:rPr>
          <w:t>[2009]167</w:t>
        </w:r>
        <w:r w:rsidRPr="00C16DDF">
          <w:rPr>
            <w:rFonts w:ascii="Arial" w:eastAsia="宋体" w:hAnsi="Arial" w:cs="Arial"/>
            <w:color w:val="0000FF"/>
            <w:kern w:val="0"/>
            <w:sz w:val="20"/>
            <w:szCs w:val="20"/>
          </w:rPr>
          <w:t>号</w:t>
        </w:r>
      </w:hyperlink>
      <w:r w:rsidRPr="00C16DDF">
        <w:rPr>
          <w:rFonts w:ascii="Arial" w:eastAsia="宋体" w:hAnsi="Arial" w:cs="Arial"/>
          <w:color w:val="454545"/>
          <w:kern w:val="0"/>
          <w:sz w:val="20"/>
          <w:szCs w:val="20"/>
        </w:rPr>
        <w:t>文件和</w:t>
      </w:r>
      <w:hyperlink r:id="rId8" w:history="1">
        <w:r w:rsidRPr="00C16DDF">
          <w:rPr>
            <w:rFonts w:ascii="Arial" w:eastAsia="宋体" w:hAnsi="Arial" w:cs="Arial"/>
            <w:color w:val="0000FF"/>
            <w:kern w:val="0"/>
            <w:sz w:val="20"/>
            <w:szCs w:val="20"/>
          </w:rPr>
          <w:t>财税</w:t>
        </w:r>
        <w:r w:rsidRPr="00C16DDF">
          <w:rPr>
            <w:rFonts w:ascii="Arial" w:eastAsia="宋体" w:hAnsi="Arial" w:cs="Arial"/>
            <w:color w:val="0000FF"/>
            <w:kern w:val="0"/>
            <w:sz w:val="20"/>
            <w:szCs w:val="20"/>
          </w:rPr>
          <w:t>[2010]70</w:t>
        </w:r>
        <w:r w:rsidRPr="00C16DDF">
          <w:rPr>
            <w:rFonts w:ascii="Arial" w:eastAsia="宋体" w:hAnsi="Arial" w:cs="Arial"/>
            <w:color w:val="0000FF"/>
            <w:kern w:val="0"/>
            <w:sz w:val="20"/>
            <w:szCs w:val="20"/>
          </w:rPr>
          <w:t>号</w:t>
        </w:r>
      </w:hyperlink>
      <w:r w:rsidRPr="00C16DDF">
        <w:rPr>
          <w:rFonts w:ascii="Arial" w:eastAsia="宋体" w:hAnsi="Arial" w:cs="Arial"/>
          <w:color w:val="454545"/>
          <w:kern w:val="0"/>
          <w:sz w:val="20"/>
          <w:szCs w:val="20"/>
        </w:rPr>
        <w:t>文件规定的限售股。</w:t>
      </w:r>
    </w:p>
    <w:p w:rsidR="00C16DDF" w:rsidRPr="00C16DDF" w:rsidRDefault="00C16DDF" w:rsidP="00C16DDF">
      <w:pPr>
        <w:widowControl/>
        <w:spacing w:before="100" w:beforeAutospacing="1" w:after="100" w:afterAutospacing="1" w:line="379" w:lineRule="auto"/>
        <w:jc w:val="left"/>
        <w:rPr>
          <w:rFonts w:ascii="Arial" w:eastAsia="宋体" w:hAnsi="Arial" w:cs="Arial"/>
          <w:color w:val="454545"/>
          <w:kern w:val="0"/>
          <w:sz w:val="18"/>
          <w:szCs w:val="18"/>
        </w:rPr>
      </w:pPr>
      <w:r w:rsidRPr="00C16DDF">
        <w:rPr>
          <w:rFonts w:ascii="Arial" w:eastAsia="宋体" w:hAnsi="Arial" w:cs="Arial"/>
          <w:color w:val="454545"/>
          <w:kern w:val="0"/>
          <w:sz w:val="20"/>
          <w:szCs w:val="20"/>
        </w:rPr>
        <w:t>五、证券投资基金从上市公司取得的股息红利所得，按照本通知规定计征个人所得税。</w:t>
      </w:r>
    </w:p>
    <w:p w:rsidR="00C16DDF" w:rsidRPr="00C16DDF" w:rsidRDefault="00C16DDF" w:rsidP="00C16DDF">
      <w:pPr>
        <w:widowControl/>
        <w:spacing w:before="100" w:beforeAutospacing="1" w:after="100" w:afterAutospacing="1" w:line="379" w:lineRule="auto"/>
        <w:jc w:val="left"/>
        <w:rPr>
          <w:rFonts w:ascii="Arial" w:eastAsia="宋体" w:hAnsi="Arial" w:cs="Arial"/>
          <w:color w:val="454545"/>
          <w:kern w:val="0"/>
          <w:sz w:val="18"/>
          <w:szCs w:val="18"/>
        </w:rPr>
      </w:pPr>
      <w:r w:rsidRPr="00C16DDF">
        <w:rPr>
          <w:rFonts w:ascii="Arial" w:eastAsia="宋体" w:hAnsi="Arial" w:cs="Arial"/>
          <w:color w:val="454545"/>
          <w:kern w:val="0"/>
          <w:sz w:val="20"/>
          <w:szCs w:val="20"/>
        </w:rPr>
        <w:t>六、本通知所称个人从公开发行和转让市场取得的上市公司股票包括：</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（一）通过证券交易所集中交易系统或大宗交易系统取得的股票；</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（二）通过协议转让取得的股票；</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（三）因司法扣划取得的股票；</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（四）因依法继承或家庭财产分割取得的股票；</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（五）通过收购取得的股票；</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（六）权证行权取得的股票；</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（七）使用可转换公司债</w:t>
      </w:r>
      <w:proofErr w:type="gramStart"/>
      <w:r w:rsidRPr="00C16DDF">
        <w:rPr>
          <w:rFonts w:ascii="Arial" w:eastAsia="宋体" w:hAnsi="Arial" w:cs="Arial"/>
          <w:color w:val="454545"/>
          <w:kern w:val="0"/>
          <w:sz w:val="20"/>
          <w:szCs w:val="20"/>
        </w:rPr>
        <w:t>券</w:t>
      </w:r>
      <w:proofErr w:type="gramEnd"/>
      <w:r w:rsidRPr="00C16DDF">
        <w:rPr>
          <w:rFonts w:ascii="Arial" w:eastAsia="宋体" w:hAnsi="Arial" w:cs="Arial"/>
          <w:color w:val="454545"/>
          <w:kern w:val="0"/>
          <w:sz w:val="20"/>
          <w:szCs w:val="20"/>
        </w:rPr>
        <w:t>转换的股票；</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（八）取得发行的股票、配股、股份股利及公积金转增股本；</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（九）持有从代办股份转让系统转到主板市场（或中小板、创业板市场）的股票；</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（十）上市公司合并，个人持有的被合并公司股票转换的合并后公司股票；</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（十一）上市公司分立，个人持有的被分立公司股票转换的分立后公司股票；</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（十二）其他从公开发行和转让市场取得的股票。</w:t>
      </w:r>
    </w:p>
    <w:p w:rsidR="00C16DDF" w:rsidRPr="00C16DDF" w:rsidRDefault="00C16DDF" w:rsidP="00C16DDF">
      <w:pPr>
        <w:widowControl/>
        <w:spacing w:before="100" w:beforeAutospacing="1" w:after="100" w:afterAutospacing="1" w:line="379" w:lineRule="auto"/>
        <w:jc w:val="left"/>
        <w:rPr>
          <w:rFonts w:ascii="Arial" w:eastAsia="宋体" w:hAnsi="Arial" w:cs="Arial"/>
          <w:color w:val="454545"/>
          <w:kern w:val="0"/>
          <w:sz w:val="18"/>
          <w:szCs w:val="18"/>
        </w:rPr>
      </w:pPr>
      <w:r w:rsidRPr="00C16DDF">
        <w:rPr>
          <w:rFonts w:ascii="Arial" w:eastAsia="宋体" w:hAnsi="Arial" w:cs="Arial"/>
          <w:color w:val="454545"/>
          <w:kern w:val="0"/>
          <w:sz w:val="20"/>
          <w:szCs w:val="20"/>
        </w:rPr>
        <w:t>七、本通知所称转让股票包括下列情形：</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（一）通过证券交易所集中交易系统或大宗交易系统转让股票；</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（二）协议转让股票；</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（三）持有的股票被司法扣划；</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（四）因依法继承、捐赠或家庭财产分割让</w:t>
      </w:r>
      <w:proofErr w:type="gramStart"/>
      <w:r w:rsidRPr="00C16DDF">
        <w:rPr>
          <w:rFonts w:ascii="Arial" w:eastAsia="宋体" w:hAnsi="Arial" w:cs="Arial"/>
          <w:color w:val="454545"/>
          <w:kern w:val="0"/>
          <w:sz w:val="20"/>
          <w:szCs w:val="20"/>
        </w:rPr>
        <w:t>渡股票</w:t>
      </w:r>
      <w:proofErr w:type="gramEnd"/>
      <w:r w:rsidRPr="00C16DDF">
        <w:rPr>
          <w:rFonts w:ascii="Arial" w:eastAsia="宋体" w:hAnsi="Arial" w:cs="Arial"/>
          <w:color w:val="454545"/>
          <w:kern w:val="0"/>
          <w:sz w:val="20"/>
          <w:szCs w:val="20"/>
        </w:rPr>
        <w:t>所有权；</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（五）用股票接受要约收购；</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lastRenderedPageBreak/>
        <w:t>（六）行使现金选择权将股票转让给提供现金选择权的第三方；</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（七）用股票认购或申购交易型开放式指数基金（</w:t>
      </w:r>
      <w:r w:rsidRPr="00C16DDF">
        <w:rPr>
          <w:rFonts w:ascii="Arial" w:eastAsia="宋体" w:hAnsi="Arial" w:cs="Arial"/>
          <w:color w:val="454545"/>
          <w:kern w:val="0"/>
          <w:sz w:val="20"/>
          <w:szCs w:val="20"/>
        </w:rPr>
        <w:t>ETF</w:t>
      </w:r>
      <w:r w:rsidRPr="00C16DDF">
        <w:rPr>
          <w:rFonts w:ascii="Arial" w:eastAsia="宋体" w:hAnsi="Arial" w:cs="Arial"/>
          <w:color w:val="454545"/>
          <w:kern w:val="0"/>
          <w:sz w:val="20"/>
          <w:szCs w:val="20"/>
        </w:rPr>
        <w:t>）份额；</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（八）其他具有转让实质的情形。</w:t>
      </w:r>
    </w:p>
    <w:p w:rsidR="00C16DDF" w:rsidRPr="00C16DDF" w:rsidRDefault="00C16DDF" w:rsidP="00C16DDF">
      <w:pPr>
        <w:widowControl/>
        <w:spacing w:before="100" w:beforeAutospacing="1" w:after="100" w:afterAutospacing="1" w:line="379" w:lineRule="auto"/>
        <w:jc w:val="left"/>
        <w:rPr>
          <w:rFonts w:ascii="Arial" w:eastAsia="宋体" w:hAnsi="Arial" w:cs="Arial"/>
          <w:color w:val="454545"/>
          <w:kern w:val="0"/>
          <w:sz w:val="18"/>
          <w:szCs w:val="18"/>
        </w:rPr>
      </w:pPr>
      <w:r w:rsidRPr="00C16DDF">
        <w:rPr>
          <w:rFonts w:ascii="Arial" w:eastAsia="宋体" w:hAnsi="Arial" w:cs="Arial"/>
          <w:color w:val="454545"/>
          <w:kern w:val="0"/>
          <w:sz w:val="20"/>
          <w:szCs w:val="20"/>
        </w:rPr>
        <w:t>八、本通知所称年（月）是指自然年（月），即持股一年是指从上一年某月某日至本年同月同日的前一日连续持股，持股一个月是指从上月某日至本月同日的前一日连续持股。</w:t>
      </w:r>
    </w:p>
    <w:p w:rsidR="00C16DDF" w:rsidRPr="00C16DDF" w:rsidRDefault="00C16DDF" w:rsidP="00C16DDF">
      <w:pPr>
        <w:widowControl/>
        <w:spacing w:before="100" w:beforeAutospacing="1" w:after="100" w:afterAutospacing="1" w:line="379" w:lineRule="auto"/>
        <w:jc w:val="left"/>
        <w:rPr>
          <w:rFonts w:ascii="Arial" w:eastAsia="宋体" w:hAnsi="Arial" w:cs="Arial"/>
          <w:color w:val="454545"/>
          <w:kern w:val="0"/>
          <w:sz w:val="18"/>
          <w:szCs w:val="18"/>
        </w:rPr>
      </w:pPr>
      <w:r w:rsidRPr="00C16DDF">
        <w:rPr>
          <w:rFonts w:ascii="Arial" w:eastAsia="宋体" w:hAnsi="Arial" w:cs="Arial"/>
          <w:color w:val="454545"/>
          <w:kern w:val="0"/>
          <w:sz w:val="20"/>
          <w:szCs w:val="20"/>
        </w:rPr>
        <w:t>九、财政、税务、证监等部门要加强协调、通力合作，切实做好政策实施的各项工作。</w:t>
      </w:r>
      <w:r w:rsidRPr="00C16DDF">
        <w:rPr>
          <w:rFonts w:ascii="Arial" w:eastAsia="宋体" w:hAnsi="Arial" w:cs="Arial"/>
          <w:color w:val="454545"/>
          <w:kern w:val="0"/>
          <w:sz w:val="20"/>
          <w:szCs w:val="20"/>
        </w:rPr>
        <w:br/>
      </w:r>
      <w:r w:rsidRPr="00C16DDF">
        <w:rPr>
          <w:rFonts w:ascii="Arial" w:eastAsia="宋体" w:hAnsi="Arial" w:cs="Arial"/>
          <w:color w:val="454545"/>
          <w:kern w:val="0"/>
          <w:sz w:val="20"/>
          <w:szCs w:val="20"/>
        </w:rPr>
        <w:t>上市公司、证券登记结算公司以及证券公司等股份托管机构应积极配合税务机关做好股息红利个人所得税征收管理工作。</w:t>
      </w:r>
    </w:p>
    <w:p w:rsidR="00C16DDF" w:rsidRPr="00C16DDF" w:rsidRDefault="00C16DDF" w:rsidP="00C16DDF">
      <w:pPr>
        <w:widowControl/>
        <w:spacing w:before="100" w:beforeAutospacing="1" w:after="100" w:afterAutospacing="1" w:line="379" w:lineRule="auto"/>
        <w:jc w:val="left"/>
        <w:rPr>
          <w:rFonts w:ascii="Arial" w:eastAsia="宋体" w:hAnsi="Arial" w:cs="Arial"/>
          <w:color w:val="454545"/>
          <w:kern w:val="0"/>
          <w:sz w:val="18"/>
          <w:szCs w:val="18"/>
        </w:rPr>
      </w:pPr>
      <w:r w:rsidRPr="00C16DDF">
        <w:rPr>
          <w:rFonts w:ascii="Arial" w:eastAsia="宋体" w:hAnsi="Arial" w:cs="Arial"/>
          <w:color w:val="454545"/>
          <w:kern w:val="0"/>
          <w:sz w:val="20"/>
          <w:szCs w:val="20"/>
        </w:rPr>
        <w:t>十、</w:t>
      </w:r>
      <w:r w:rsidRPr="00C16DDF">
        <w:rPr>
          <w:rFonts w:ascii="Arial" w:eastAsia="宋体" w:hAnsi="Arial" w:cs="Arial"/>
          <w:color w:val="0000FF"/>
          <w:kern w:val="0"/>
          <w:sz w:val="20"/>
          <w:szCs w:val="20"/>
        </w:rPr>
        <w:t>本通知自</w:t>
      </w:r>
      <w:r w:rsidRPr="00C16DDF">
        <w:rPr>
          <w:rFonts w:ascii="Arial" w:eastAsia="宋体" w:hAnsi="Arial" w:cs="Arial"/>
          <w:color w:val="0000FF"/>
          <w:kern w:val="0"/>
          <w:sz w:val="20"/>
          <w:szCs w:val="20"/>
        </w:rPr>
        <w:t>2013</w:t>
      </w:r>
      <w:r w:rsidRPr="00C16DDF">
        <w:rPr>
          <w:rFonts w:ascii="Arial" w:eastAsia="宋体" w:hAnsi="Arial" w:cs="Arial"/>
          <w:color w:val="0000FF"/>
          <w:kern w:val="0"/>
          <w:sz w:val="20"/>
          <w:szCs w:val="20"/>
        </w:rPr>
        <w:t>年</w:t>
      </w:r>
      <w:r w:rsidRPr="00C16DDF">
        <w:rPr>
          <w:rFonts w:ascii="Arial" w:eastAsia="宋体" w:hAnsi="Arial" w:cs="Arial"/>
          <w:color w:val="0000FF"/>
          <w:kern w:val="0"/>
          <w:sz w:val="20"/>
          <w:szCs w:val="20"/>
        </w:rPr>
        <w:t>1</w:t>
      </w:r>
      <w:r w:rsidRPr="00C16DDF">
        <w:rPr>
          <w:rFonts w:ascii="Arial" w:eastAsia="宋体" w:hAnsi="Arial" w:cs="Arial"/>
          <w:color w:val="0000FF"/>
          <w:kern w:val="0"/>
          <w:sz w:val="20"/>
          <w:szCs w:val="20"/>
        </w:rPr>
        <w:t>月</w:t>
      </w:r>
      <w:r w:rsidRPr="00C16DDF">
        <w:rPr>
          <w:rFonts w:ascii="Arial" w:eastAsia="宋体" w:hAnsi="Arial" w:cs="Arial"/>
          <w:color w:val="0000FF"/>
          <w:kern w:val="0"/>
          <w:sz w:val="20"/>
          <w:szCs w:val="20"/>
        </w:rPr>
        <w:t>1</w:t>
      </w:r>
      <w:r w:rsidRPr="00C16DDF">
        <w:rPr>
          <w:rFonts w:ascii="Arial" w:eastAsia="宋体" w:hAnsi="Arial" w:cs="Arial"/>
          <w:color w:val="0000FF"/>
          <w:kern w:val="0"/>
          <w:sz w:val="20"/>
          <w:szCs w:val="20"/>
        </w:rPr>
        <w:t>日起施行。</w:t>
      </w:r>
      <w:r w:rsidRPr="00C16DDF">
        <w:rPr>
          <w:rFonts w:ascii="Arial" w:eastAsia="宋体" w:hAnsi="Arial" w:cs="Arial"/>
          <w:color w:val="0000FF"/>
          <w:kern w:val="0"/>
          <w:sz w:val="20"/>
          <w:szCs w:val="20"/>
        </w:rPr>
        <w:br/>
      </w:r>
      <w:r w:rsidRPr="00C16DDF">
        <w:rPr>
          <w:rFonts w:ascii="Arial" w:eastAsia="宋体" w:hAnsi="Arial" w:cs="Arial"/>
          <w:color w:val="454545"/>
          <w:kern w:val="0"/>
          <w:sz w:val="20"/>
          <w:szCs w:val="20"/>
        </w:rPr>
        <w:t>上市公司派发股息红利，股权登记日在</w:t>
      </w:r>
      <w:r w:rsidRPr="00C16DDF">
        <w:rPr>
          <w:rFonts w:ascii="Arial" w:eastAsia="宋体" w:hAnsi="Arial" w:cs="Arial"/>
          <w:color w:val="454545"/>
          <w:kern w:val="0"/>
          <w:sz w:val="20"/>
          <w:szCs w:val="20"/>
        </w:rPr>
        <w:t>2013</w:t>
      </w:r>
      <w:r w:rsidRPr="00C16DDF">
        <w:rPr>
          <w:rFonts w:ascii="Arial" w:eastAsia="宋体" w:hAnsi="Arial" w:cs="Arial"/>
          <w:color w:val="454545"/>
          <w:kern w:val="0"/>
          <w:sz w:val="20"/>
          <w:szCs w:val="20"/>
        </w:rPr>
        <w:t>年</w:t>
      </w:r>
      <w:r w:rsidRPr="00C16DDF">
        <w:rPr>
          <w:rFonts w:ascii="Arial" w:eastAsia="宋体" w:hAnsi="Arial" w:cs="Arial"/>
          <w:color w:val="454545"/>
          <w:kern w:val="0"/>
          <w:sz w:val="20"/>
          <w:szCs w:val="20"/>
        </w:rPr>
        <w:t>1</w:t>
      </w:r>
      <w:r w:rsidRPr="00C16DDF">
        <w:rPr>
          <w:rFonts w:ascii="Arial" w:eastAsia="宋体" w:hAnsi="Arial" w:cs="Arial"/>
          <w:color w:val="454545"/>
          <w:kern w:val="0"/>
          <w:sz w:val="20"/>
          <w:szCs w:val="20"/>
        </w:rPr>
        <w:t>月</w:t>
      </w:r>
      <w:r w:rsidRPr="00C16DDF">
        <w:rPr>
          <w:rFonts w:ascii="Arial" w:eastAsia="宋体" w:hAnsi="Arial" w:cs="Arial"/>
          <w:color w:val="454545"/>
          <w:kern w:val="0"/>
          <w:sz w:val="20"/>
          <w:szCs w:val="20"/>
        </w:rPr>
        <w:t>1</w:t>
      </w:r>
      <w:r w:rsidRPr="00C16DDF">
        <w:rPr>
          <w:rFonts w:ascii="Arial" w:eastAsia="宋体" w:hAnsi="Arial" w:cs="Arial"/>
          <w:color w:val="454545"/>
          <w:kern w:val="0"/>
          <w:sz w:val="20"/>
          <w:szCs w:val="20"/>
        </w:rPr>
        <w:t>日之后的，股息红利所得按照本通知的规定执行。本通知实施之</w:t>
      </w:r>
      <w:proofErr w:type="gramStart"/>
      <w:r w:rsidRPr="00C16DDF">
        <w:rPr>
          <w:rFonts w:ascii="Arial" w:eastAsia="宋体" w:hAnsi="Arial" w:cs="Arial"/>
          <w:color w:val="454545"/>
          <w:kern w:val="0"/>
          <w:sz w:val="20"/>
          <w:szCs w:val="20"/>
        </w:rPr>
        <w:t>日个人</w:t>
      </w:r>
      <w:proofErr w:type="gramEnd"/>
      <w:r w:rsidRPr="00C16DDF">
        <w:rPr>
          <w:rFonts w:ascii="Arial" w:eastAsia="宋体" w:hAnsi="Arial" w:cs="Arial"/>
          <w:color w:val="454545"/>
          <w:kern w:val="0"/>
          <w:sz w:val="20"/>
          <w:szCs w:val="20"/>
        </w:rPr>
        <w:t>投资者证券账户已持有的上市公司股票，其持股时间自取得之日起计算。</w:t>
      </w:r>
    </w:p>
    <w:p w:rsidR="00C16DDF" w:rsidRPr="00C16DDF" w:rsidRDefault="00C16DDF" w:rsidP="00C16DDF">
      <w:pPr>
        <w:widowControl/>
        <w:spacing w:before="100" w:beforeAutospacing="1" w:after="100" w:afterAutospacing="1" w:line="379" w:lineRule="auto"/>
        <w:jc w:val="left"/>
        <w:rPr>
          <w:rFonts w:ascii="Arial" w:eastAsia="宋体" w:hAnsi="Arial" w:cs="Arial"/>
          <w:color w:val="454545"/>
          <w:kern w:val="0"/>
          <w:sz w:val="18"/>
          <w:szCs w:val="18"/>
        </w:rPr>
      </w:pPr>
      <w:r w:rsidRPr="00C16DDF">
        <w:rPr>
          <w:rFonts w:ascii="Arial" w:eastAsia="宋体" w:hAnsi="Arial" w:cs="Arial"/>
          <w:color w:val="454545"/>
          <w:kern w:val="0"/>
          <w:sz w:val="20"/>
          <w:szCs w:val="20"/>
        </w:rPr>
        <w:t>《</w:t>
      </w:r>
      <w:hyperlink r:id="rId9" w:history="1">
        <w:r w:rsidRPr="00C16DDF">
          <w:rPr>
            <w:rFonts w:ascii="Arial" w:eastAsia="宋体" w:hAnsi="Arial" w:cs="Arial"/>
            <w:color w:val="FF0000"/>
            <w:kern w:val="0"/>
            <w:sz w:val="20"/>
            <w:szCs w:val="20"/>
          </w:rPr>
          <w:t>财政部</w:t>
        </w:r>
        <w:r w:rsidRPr="00C16DDF">
          <w:rPr>
            <w:rFonts w:ascii="Arial" w:eastAsia="宋体" w:hAnsi="Arial" w:cs="Arial"/>
            <w:color w:val="FF0000"/>
            <w:kern w:val="0"/>
            <w:sz w:val="20"/>
            <w:szCs w:val="20"/>
          </w:rPr>
          <w:t xml:space="preserve"> </w:t>
        </w:r>
        <w:r w:rsidRPr="00C16DDF">
          <w:rPr>
            <w:rFonts w:ascii="Arial" w:eastAsia="宋体" w:hAnsi="Arial" w:cs="Arial"/>
            <w:color w:val="FF0000"/>
            <w:kern w:val="0"/>
            <w:sz w:val="20"/>
            <w:szCs w:val="20"/>
          </w:rPr>
          <w:t>国家税务总局关于股息红利个人所得税有关政策的通知</w:t>
        </w:r>
      </w:hyperlink>
      <w:r w:rsidRPr="00C16DDF">
        <w:rPr>
          <w:rFonts w:ascii="Arial" w:eastAsia="宋体" w:hAnsi="Arial" w:cs="Arial"/>
          <w:color w:val="454545"/>
          <w:kern w:val="0"/>
          <w:sz w:val="20"/>
          <w:szCs w:val="20"/>
        </w:rPr>
        <w:t>》（</w:t>
      </w:r>
      <w:hyperlink r:id="rId10" w:history="1">
        <w:r w:rsidRPr="00C16DDF">
          <w:rPr>
            <w:rFonts w:ascii="Arial" w:eastAsia="宋体" w:hAnsi="Arial" w:cs="Arial"/>
            <w:color w:val="0000FF"/>
            <w:kern w:val="0"/>
            <w:sz w:val="20"/>
            <w:szCs w:val="20"/>
          </w:rPr>
          <w:t>财税</w:t>
        </w:r>
        <w:r w:rsidRPr="00C16DDF">
          <w:rPr>
            <w:rFonts w:ascii="Arial" w:eastAsia="宋体" w:hAnsi="Arial" w:cs="Arial"/>
            <w:color w:val="0000FF"/>
            <w:kern w:val="0"/>
            <w:sz w:val="20"/>
            <w:szCs w:val="20"/>
          </w:rPr>
          <w:t>[2005]102</w:t>
        </w:r>
        <w:r w:rsidRPr="00C16DDF">
          <w:rPr>
            <w:rFonts w:ascii="Arial" w:eastAsia="宋体" w:hAnsi="Arial" w:cs="Arial"/>
            <w:color w:val="0000FF"/>
            <w:kern w:val="0"/>
            <w:sz w:val="20"/>
            <w:szCs w:val="20"/>
          </w:rPr>
          <w:t>号</w:t>
        </w:r>
      </w:hyperlink>
      <w:r w:rsidRPr="00C16DDF">
        <w:rPr>
          <w:rFonts w:ascii="Arial" w:eastAsia="宋体" w:hAnsi="Arial" w:cs="Arial"/>
          <w:color w:val="454545"/>
          <w:kern w:val="0"/>
          <w:sz w:val="20"/>
          <w:szCs w:val="20"/>
        </w:rPr>
        <w:t>）和《</w:t>
      </w:r>
      <w:hyperlink r:id="rId11" w:history="1">
        <w:r w:rsidRPr="00C16DDF">
          <w:rPr>
            <w:rFonts w:ascii="Arial" w:eastAsia="宋体" w:hAnsi="Arial" w:cs="Arial"/>
            <w:color w:val="FF0000"/>
            <w:kern w:val="0"/>
            <w:sz w:val="20"/>
            <w:szCs w:val="20"/>
          </w:rPr>
          <w:t>财政部</w:t>
        </w:r>
        <w:r w:rsidRPr="00C16DDF">
          <w:rPr>
            <w:rFonts w:ascii="Arial" w:eastAsia="宋体" w:hAnsi="Arial" w:cs="Arial"/>
            <w:color w:val="FF0000"/>
            <w:kern w:val="0"/>
            <w:sz w:val="20"/>
            <w:szCs w:val="20"/>
          </w:rPr>
          <w:t xml:space="preserve"> </w:t>
        </w:r>
        <w:r w:rsidRPr="00C16DDF">
          <w:rPr>
            <w:rFonts w:ascii="Arial" w:eastAsia="宋体" w:hAnsi="Arial" w:cs="Arial"/>
            <w:color w:val="FF0000"/>
            <w:kern w:val="0"/>
            <w:sz w:val="20"/>
            <w:szCs w:val="20"/>
          </w:rPr>
          <w:t>国家税务总局关于股息红利有关个人所得税政策的补充通知</w:t>
        </w:r>
      </w:hyperlink>
      <w:r w:rsidRPr="00C16DDF">
        <w:rPr>
          <w:rFonts w:ascii="Arial" w:eastAsia="宋体" w:hAnsi="Arial" w:cs="Arial"/>
          <w:color w:val="454545"/>
          <w:kern w:val="0"/>
          <w:sz w:val="20"/>
          <w:szCs w:val="20"/>
        </w:rPr>
        <w:t>》（</w:t>
      </w:r>
      <w:hyperlink r:id="rId12" w:history="1">
        <w:r w:rsidRPr="00C16DDF">
          <w:rPr>
            <w:rFonts w:ascii="Arial" w:eastAsia="宋体" w:hAnsi="Arial" w:cs="Arial"/>
            <w:color w:val="0000FF"/>
            <w:kern w:val="0"/>
            <w:sz w:val="20"/>
            <w:szCs w:val="20"/>
          </w:rPr>
          <w:t>财税</w:t>
        </w:r>
        <w:r w:rsidRPr="00C16DDF">
          <w:rPr>
            <w:rFonts w:ascii="Arial" w:eastAsia="宋体" w:hAnsi="Arial" w:cs="Arial"/>
            <w:color w:val="0000FF"/>
            <w:kern w:val="0"/>
            <w:sz w:val="20"/>
            <w:szCs w:val="20"/>
          </w:rPr>
          <w:t>[2005]107</w:t>
        </w:r>
        <w:r w:rsidRPr="00C16DDF">
          <w:rPr>
            <w:rFonts w:ascii="Arial" w:eastAsia="宋体" w:hAnsi="Arial" w:cs="Arial"/>
            <w:color w:val="0000FF"/>
            <w:kern w:val="0"/>
            <w:sz w:val="20"/>
            <w:szCs w:val="20"/>
          </w:rPr>
          <w:t>号</w:t>
        </w:r>
      </w:hyperlink>
      <w:r w:rsidRPr="00C16DDF">
        <w:rPr>
          <w:rFonts w:ascii="Arial" w:eastAsia="宋体" w:hAnsi="Arial" w:cs="Arial"/>
          <w:color w:val="454545"/>
          <w:kern w:val="0"/>
          <w:sz w:val="20"/>
          <w:szCs w:val="20"/>
        </w:rPr>
        <w:t>）在本通知实施之日同时废止。</w:t>
      </w:r>
    </w:p>
    <w:p w:rsidR="0010642E" w:rsidRDefault="0010642E">
      <w:pPr>
        <w:rPr>
          <w:rFonts w:hint="eastAsia"/>
        </w:rPr>
      </w:pPr>
    </w:p>
    <w:p w:rsidR="00C16DDF" w:rsidRDefault="00C16DDF">
      <w:pPr>
        <w:rPr>
          <w:rFonts w:hint="eastAsia"/>
        </w:rPr>
      </w:pPr>
    </w:p>
    <w:p w:rsidR="00C16DDF" w:rsidRDefault="00C16DDF">
      <w:pPr>
        <w:rPr>
          <w:rFonts w:hint="eastAsia"/>
        </w:rPr>
      </w:pPr>
    </w:p>
    <w:p w:rsidR="00C16DDF" w:rsidRDefault="00C16DDF">
      <w:pPr>
        <w:rPr>
          <w:rFonts w:hint="eastAsia"/>
        </w:rPr>
      </w:pPr>
    </w:p>
    <w:p w:rsidR="00C16DDF" w:rsidRDefault="00C16DDF" w:rsidP="00C16DDF">
      <w:pPr>
        <w:pStyle w:val="a6"/>
        <w:spacing w:line="379" w:lineRule="auto"/>
        <w:jc w:val="center"/>
        <w:rPr>
          <w:rFonts w:ascii="Arial" w:hAnsi="Arial" w:cs="Arial"/>
          <w:color w:val="454545"/>
          <w:sz w:val="18"/>
          <w:szCs w:val="18"/>
        </w:rPr>
      </w:pPr>
      <w:r>
        <w:rPr>
          <w:rFonts w:ascii="Arial" w:hAnsi="Arial" w:cs="Arial"/>
          <w:color w:val="0000FF"/>
        </w:rPr>
        <w:t>财政部</w:t>
      </w:r>
      <w:r>
        <w:rPr>
          <w:rFonts w:ascii="Arial" w:hAnsi="Arial" w:cs="Arial"/>
          <w:color w:val="0000FF"/>
        </w:rPr>
        <w:t xml:space="preserve"> </w:t>
      </w:r>
      <w:r>
        <w:rPr>
          <w:rFonts w:ascii="Arial" w:hAnsi="Arial" w:cs="Arial"/>
          <w:color w:val="0000FF"/>
        </w:rPr>
        <w:t>国家税务总局</w:t>
      </w:r>
      <w:r>
        <w:rPr>
          <w:rFonts w:ascii="Arial" w:hAnsi="Arial" w:cs="Arial"/>
          <w:color w:val="0000FF"/>
        </w:rPr>
        <w:t xml:space="preserve"> </w:t>
      </w:r>
      <w:r>
        <w:rPr>
          <w:rFonts w:ascii="Arial" w:hAnsi="Arial" w:cs="Arial"/>
          <w:color w:val="0000FF"/>
        </w:rPr>
        <w:t>证监会有关负责人就上市公司股息红利差别化个人所得税政策有关问题答记者问</w:t>
      </w:r>
      <w:r>
        <w:rPr>
          <w:rFonts w:ascii="Arial" w:hAnsi="Arial" w:cs="Arial"/>
          <w:color w:val="0000FF"/>
          <w:sz w:val="20"/>
          <w:szCs w:val="20"/>
        </w:rPr>
        <w:t xml:space="preserve"> </w:t>
      </w:r>
    </w:p>
    <w:p w:rsidR="00C16DDF" w:rsidRDefault="00C16DDF" w:rsidP="00C16DDF">
      <w:pPr>
        <w:pStyle w:val="a6"/>
        <w:spacing w:line="379" w:lineRule="auto"/>
        <w:jc w:val="center"/>
        <w:rPr>
          <w:rFonts w:ascii="Arial" w:hAnsi="Arial" w:cs="Arial"/>
          <w:color w:val="454545"/>
          <w:sz w:val="18"/>
          <w:szCs w:val="18"/>
        </w:rPr>
      </w:pPr>
      <w:r>
        <w:rPr>
          <w:rFonts w:ascii="Arial" w:hAnsi="Arial" w:cs="Arial"/>
          <w:color w:val="000000"/>
          <w:sz w:val="20"/>
          <w:szCs w:val="20"/>
        </w:rPr>
        <w:t> 2012</w:t>
      </w:r>
      <w:r>
        <w:rPr>
          <w:rFonts w:ascii="Arial" w:hAnsi="Arial" w:cs="Arial"/>
          <w:color w:val="000000"/>
          <w:sz w:val="20"/>
          <w:szCs w:val="20"/>
        </w:rPr>
        <w:t>年</w:t>
      </w:r>
      <w:r>
        <w:rPr>
          <w:rFonts w:ascii="Arial" w:hAnsi="Arial" w:cs="Arial"/>
          <w:color w:val="000000"/>
          <w:sz w:val="20"/>
          <w:szCs w:val="20"/>
        </w:rPr>
        <w:t>11</w:t>
      </w:r>
      <w:r>
        <w:rPr>
          <w:rFonts w:ascii="Arial" w:hAnsi="Arial" w:cs="Arial"/>
          <w:color w:val="000000"/>
          <w:sz w:val="20"/>
          <w:szCs w:val="20"/>
        </w:rPr>
        <w:t>月</w:t>
      </w:r>
      <w:r>
        <w:rPr>
          <w:rFonts w:ascii="Arial" w:hAnsi="Arial" w:cs="Arial"/>
          <w:color w:val="000000"/>
          <w:sz w:val="20"/>
          <w:szCs w:val="20"/>
        </w:rPr>
        <w:t>16</w:t>
      </w:r>
      <w:r>
        <w:rPr>
          <w:rFonts w:ascii="Arial" w:hAnsi="Arial" w:cs="Arial"/>
          <w:color w:val="000000"/>
          <w:sz w:val="20"/>
          <w:szCs w:val="20"/>
        </w:rPr>
        <w:t>日</w:t>
      </w:r>
      <w:r>
        <w:rPr>
          <w:rFonts w:ascii="Arial" w:hAnsi="Arial" w:cs="Arial"/>
          <w:color w:val="000000"/>
          <w:sz w:val="20"/>
          <w:szCs w:val="20"/>
        </w:rPr>
        <w:t xml:space="preserve">                                                </w:t>
      </w:r>
      <w:r>
        <w:rPr>
          <w:rFonts w:ascii="Arial" w:hAnsi="Arial" w:cs="Arial"/>
          <w:color w:val="000000"/>
          <w:sz w:val="20"/>
          <w:szCs w:val="20"/>
        </w:rPr>
        <w:t>国家税务总局办公厅</w:t>
      </w:r>
      <w:r>
        <w:rPr>
          <w:rFonts w:ascii="Arial" w:hAnsi="Arial" w:cs="Arial"/>
          <w:color w:val="000000"/>
          <w:sz w:val="20"/>
          <w:szCs w:val="20"/>
        </w:rPr>
        <w:t xml:space="preserve">    </w:t>
      </w:r>
    </w:p>
    <w:p w:rsidR="00C16DDF" w:rsidRDefault="00C16DDF" w:rsidP="00C16DDF">
      <w:pPr>
        <w:pStyle w:val="a6"/>
        <w:spacing w:line="379" w:lineRule="auto"/>
        <w:rPr>
          <w:rFonts w:ascii="Arial" w:hAnsi="Arial" w:cs="Arial"/>
          <w:color w:val="454545"/>
          <w:sz w:val="18"/>
          <w:szCs w:val="18"/>
        </w:rPr>
      </w:pPr>
      <w:r>
        <w:rPr>
          <w:rFonts w:ascii="Arial" w:hAnsi="Arial" w:cs="Arial"/>
          <w:color w:val="000000"/>
          <w:sz w:val="20"/>
          <w:szCs w:val="20"/>
        </w:rPr>
        <w:t>1</w:t>
      </w:r>
      <w:r>
        <w:rPr>
          <w:rFonts w:ascii="Arial" w:hAnsi="Arial" w:cs="Arial"/>
          <w:color w:val="000000"/>
          <w:sz w:val="20"/>
          <w:szCs w:val="20"/>
        </w:rPr>
        <w:t>、为什么对上市公司股息红利实施差别化个人所得税政策？</w:t>
      </w:r>
      <w:r>
        <w:rPr>
          <w:rFonts w:ascii="Arial" w:hAnsi="Arial" w:cs="Arial"/>
          <w:color w:val="000000"/>
          <w:sz w:val="20"/>
          <w:szCs w:val="20"/>
        </w:rPr>
        <w:br/>
      </w:r>
      <w:r>
        <w:rPr>
          <w:rFonts w:ascii="Arial" w:hAnsi="Arial" w:cs="Arial"/>
          <w:color w:val="000000"/>
          <w:sz w:val="20"/>
          <w:szCs w:val="20"/>
        </w:rPr>
        <w:t>答：按照个人所得税法有关规定，</w:t>
      </w:r>
      <w:r>
        <w:rPr>
          <w:rFonts w:ascii="Arial" w:hAnsi="Arial" w:cs="Arial"/>
          <w:color w:val="000000"/>
          <w:sz w:val="20"/>
          <w:szCs w:val="20"/>
        </w:rPr>
        <w:t>“</w:t>
      </w:r>
      <w:r>
        <w:rPr>
          <w:rFonts w:ascii="Arial" w:hAnsi="Arial" w:cs="Arial"/>
          <w:color w:val="000000"/>
          <w:sz w:val="20"/>
          <w:szCs w:val="20"/>
        </w:rPr>
        <w:t>利息、股息、红利所得</w:t>
      </w:r>
      <w:r>
        <w:rPr>
          <w:rFonts w:ascii="Arial" w:hAnsi="Arial" w:cs="Arial"/>
          <w:color w:val="000000"/>
          <w:sz w:val="20"/>
          <w:szCs w:val="20"/>
        </w:rPr>
        <w:t>”</w:t>
      </w:r>
      <w:r>
        <w:rPr>
          <w:rFonts w:ascii="Arial" w:hAnsi="Arial" w:cs="Arial"/>
          <w:color w:val="000000"/>
          <w:sz w:val="20"/>
          <w:szCs w:val="20"/>
        </w:rPr>
        <w:t>以每次收入额为应纳税所得额，适用</w:t>
      </w:r>
      <w:r>
        <w:rPr>
          <w:rFonts w:ascii="Arial" w:hAnsi="Arial" w:cs="Arial"/>
          <w:color w:val="000000"/>
          <w:sz w:val="20"/>
          <w:szCs w:val="20"/>
        </w:rPr>
        <w:t>20%</w:t>
      </w:r>
      <w:r>
        <w:rPr>
          <w:rFonts w:ascii="Arial" w:hAnsi="Arial" w:cs="Arial"/>
          <w:color w:val="000000"/>
          <w:sz w:val="20"/>
          <w:szCs w:val="20"/>
        </w:rPr>
        <w:t>的比例税率计征个人所得税。为促进资本市场发展，经国务院批准，自</w:t>
      </w:r>
      <w:r>
        <w:rPr>
          <w:rFonts w:ascii="Arial" w:hAnsi="Arial" w:cs="Arial"/>
          <w:color w:val="000000"/>
          <w:sz w:val="20"/>
          <w:szCs w:val="20"/>
        </w:rPr>
        <w:t>2005</w:t>
      </w:r>
      <w:r>
        <w:rPr>
          <w:rFonts w:ascii="Arial" w:hAnsi="Arial" w:cs="Arial"/>
          <w:color w:val="000000"/>
          <w:sz w:val="20"/>
          <w:szCs w:val="20"/>
        </w:rPr>
        <w:t>年</w:t>
      </w:r>
      <w:r>
        <w:rPr>
          <w:rFonts w:ascii="Arial" w:hAnsi="Arial" w:cs="Arial"/>
          <w:color w:val="000000"/>
          <w:sz w:val="20"/>
          <w:szCs w:val="20"/>
        </w:rPr>
        <w:t>6</w:t>
      </w:r>
      <w:r>
        <w:rPr>
          <w:rFonts w:ascii="Arial" w:hAnsi="Arial" w:cs="Arial"/>
          <w:color w:val="000000"/>
          <w:sz w:val="20"/>
          <w:szCs w:val="20"/>
        </w:rPr>
        <w:t>月</w:t>
      </w:r>
      <w:r>
        <w:rPr>
          <w:rFonts w:ascii="Arial" w:hAnsi="Arial" w:cs="Arial"/>
          <w:color w:val="000000"/>
          <w:sz w:val="20"/>
          <w:szCs w:val="20"/>
        </w:rPr>
        <w:t>13</w:t>
      </w:r>
      <w:r>
        <w:rPr>
          <w:rFonts w:ascii="Arial" w:hAnsi="Arial" w:cs="Arial"/>
          <w:color w:val="000000"/>
          <w:sz w:val="20"/>
          <w:szCs w:val="20"/>
        </w:rPr>
        <w:t>日</w:t>
      </w:r>
      <w:r>
        <w:rPr>
          <w:rFonts w:ascii="Arial" w:hAnsi="Arial" w:cs="Arial"/>
          <w:color w:val="000000"/>
          <w:sz w:val="20"/>
          <w:szCs w:val="20"/>
        </w:rPr>
        <w:lastRenderedPageBreak/>
        <w:t>起，对个人从上市公司取得的股息红利所得，暂减按</w:t>
      </w:r>
      <w:r>
        <w:rPr>
          <w:rFonts w:ascii="Arial" w:hAnsi="Arial" w:cs="Arial"/>
          <w:color w:val="000000"/>
          <w:sz w:val="20"/>
          <w:szCs w:val="20"/>
        </w:rPr>
        <w:t>50%</w:t>
      </w:r>
      <w:r>
        <w:rPr>
          <w:rFonts w:ascii="Arial" w:hAnsi="Arial" w:cs="Arial"/>
          <w:color w:val="000000"/>
          <w:sz w:val="20"/>
          <w:szCs w:val="20"/>
        </w:rPr>
        <w:t>计入应纳税所得额，依法计征个人所得税，实际税负相当于</w:t>
      </w:r>
      <w:r>
        <w:rPr>
          <w:rFonts w:ascii="Arial" w:hAnsi="Arial" w:cs="Arial"/>
          <w:color w:val="000000"/>
          <w:sz w:val="20"/>
          <w:szCs w:val="20"/>
        </w:rPr>
        <w:t>10%</w:t>
      </w:r>
      <w:r>
        <w:rPr>
          <w:rFonts w:ascii="Arial" w:hAnsi="Arial" w:cs="Arial"/>
          <w:color w:val="000000"/>
          <w:sz w:val="20"/>
          <w:szCs w:val="20"/>
        </w:rPr>
        <w:t>。</w:t>
      </w:r>
    </w:p>
    <w:p w:rsidR="00C16DDF" w:rsidRDefault="00C16DDF" w:rsidP="00C16DDF">
      <w:pPr>
        <w:pStyle w:val="a6"/>
        <w:spacing w:line="379" w:lineRule="auto"/>
        <w:rPr>
          <w:rFonts w:ascii="Arial" w:hAnsi="Arial" w:cs="Arial"/>
          <w:color w:val="454545"/>
          <w:sz w:val="18"/>
          <w:szCs w:val="18"/>
        </w:rPr>
      </w:pPr>
      <w:r>
        <w:rPr>
          <w:rFonts w:ascii="Arial" w:hAnsi="Arial" w:cs="Arial"/>
          <w:color w:val="000000"/>
          <w:sz w:val="20"/>
          <w:szCs w:val="20"/>
        </w:rPr>
        <w:t>此次对上市公司股息红利按持股期限实行差别化个人所得税政策的主要内容是：持股期限在</w:t>
      </w:r>
      <w:r>
        <w:rPr>
          <w:rFonts w:ascii="Arial" w:hAnsi="Arial" w:cs="Arial"/>
          <w:color w:val="000000"/>
          <w:sz w:val="20"/>
          <w:szCs w:val="20"/>
        </w:rPr>
        <w:t>1</w:t>
      </w:r>
      <w:r>
        <w:rPr>
          <w:rFonts w:ascii="Arial" w:hAnsi="Arial" w:cs="Arial"/>
          <w:color w:val="000000"/>
          <w:sz w:val="20"/>
          <w:szCs w:val="20"/>
        </w:rPr>
        <w:t>个月以内（含</w:t>
      </w:r>
      <w:r>
        <w:rPr>
          <w:rFonts w:ascii="Arial" w:hAnsi="Arial" w:cs="Arial"/>
          <w:color w:val="000000"/>
          <w:sz w:val="20"/>
          <w:szCs w:val="20"/>
        </w:rPr>
        <w:t>1</w:t>
      </w:r>
      <w:r>
        <w:rPr>
          <w:rFonts w:ascii="Arial" w:hAnsi="Arial" w:cs="Arial"/>
          <w:color w:val="000000"/>
          <w:sz w:val="20"/>
          <w:szCs w:val="20"/>
        </w:rPr>
        <w:t>个月）的，其股息红利所得全额计入应纳税所得额，实际税负为</w:t>
      </w:r>
      <w:r>
        <w:rPr>
          <w:rFonts w:ascii="Arial" w:hAnsi="Arial" w:cs="Arial"/>
          <w:color w:val="000000"/>
          <w:sz w:val="20"/>
          <w:szCs w:val="20"/>
        </w:rPr>
        <w:t>20%</w:t>
      </w:r>
      <w:r>
        <w:rPr>
          <w:rFonts w:ascii="Arial" w:hAnsi="Arial" w:cs="Arial"/>
          <w:color w:val="000000"/>
          <w:sz w:val="20"/>
          <w:szCs w:val="20"/>
        </w:rPr>
        <w:t>；持股期限在</w:t>
      </w:r>
      <w:r>
        <w:rPr>
          <w:rFonts w:ascii="Arial" w:hAnsi="Arial" w:cs="Arial"/>
          <w:color w:val="000000"/>
          <w:sz w:val="20"/>
          <w:szCs w:val="20"/>
        </w:rPr>
        <w:t>1</w:t>
      </w:r>
      <w:r>
        <w:rPr>
          <w:rFonts w:ascii="Arial" w:hAnsi="Arial" w:cs="Arial"/>
          <w:color w:val="000000"/>
          <w:sz w:val="20"/>
          <w:szCs w:val="20"/>
        </w:rPr>
        <w:t>个月以上至</w:t>
      </w:r>
      <w:r>
        <w:rPr>
          <w:rFonts w:ascii="Arial" w:hAnsi="Arial" w:cs="Arial"/>
          <w:color w:val="000000"/>
          <w:sz w:val="20"/>
          <w:szCs w:val="20"/>
        </w:rPr>
        <w:t>1</w:t>
      </w:r>
      <w:r>
        <w:rPr>
          <w:rFonts w:ascii="Arial" w:hAnsi="Arial" w:cs="Arial"/>
          <w:color w:val="000000"/>
          <w:sz w:val="20"/>
          <w:szCs w:val="20"/>
        </w:rPr>
        <w:t>年（含</w:t>
      </w:r>
      <w:r>
        <w:rPr>
          <w:rFonts w:ascii="Arial" w:hAnsi="Arial" w:cs="Arial"/>
          <w:color w:val="000000"/>
          <w:sz w:val="20"/>
          <w:szCs w:val="20"/>
        </w:rPr>
        <w:t>1</w:t>
      </w:r>
      <w:r>
        <w:rPr>
          <w:rFonts w:ascii="Arial" w:hAnsi="Arial" w:cs="Arial"/>
          <w:color w:val="000000"/>
          <w:sz w:val="20"/>
          <w:szCs w:val="20"/>
        </w:rPr>
        <w:t>年）的，暂减按</w:t>
      </w:r>
      <w:r>
        <w:rPr>
          <w:rFonts w:ascii="Arial" w:hAnsi="Arial" w:cs="Arial"/>
          <w:color w:val="000000"/>
          <w:sz w:val="20"/>
          <w:szCs w:val="20"/>
        </w:rPr>
        <w:t>50%</w:t>
      </w:r>
      <w:r>
        <w:rPr>
          <w:rFonts w:ascii="Arial" w:hAnsi="Arial" w:cs="Arial"/>
          <w:color w:val="000000"/>
          <w:sz w:val="20"/>
          <w:szCs w:val="20"/>
        </w:rPr>
        <w:t>计入应纳税所得额，实际税负为</w:t>
      </w:r>
      <w:r>
        <w:rPr>
          <w:rFonts w:ascii="Arial" w:hAnsi="Arial" w:cs="Arial"/>
          <w:color w:val="000000"/>
          <w:sz w:val="20"/>
          <w:szCs w:val="20"/>
        </w:rPr>
        <w:t>10%</w:t>
      </w:r>
      <w:r>
        <w:rPr>
          <w:rFonts w:ascii="Arial" w:hAnsi="Arial" w:cs="Arial"/>
          <w:color w:val="000000"/>
          <w:sz w:val="20"/>
          <w:szCs w:val="20"/>
        </w:rPr>
        <w:t>；持股期限超过</w:t>
      </w:r>
      <w:r>
        <w:rPr>
          <w:rFonts w:ascii="Arial" w:hAnsi="Arial" w:cs="Arial"/>
          <w:color w:val="000000"/>
          <w:sz w:val="20"/>
          <w:szCs w:val="20"/>
        </w:rPr>
        <w:t>1</w:t>
      </w:r>
      <w:r>
        <w:rPr>
          <w:rFonts w:ascii="Arial" w:hAnsi="Arial" w:cs="Arial"/>
          <w:color w:val="000000"/>
          <w:sz w:val="20"/>
          <w:szCs w:val="20"/>
        </w:rPr>
        <w:t>年的，暂减按</w:t>
      </w:r>
      <w:r>
        <w:rPr>
          <w:rFonts w:ascii="Arial" w:hAnsi="Arial" w:cs="Arial"/>
          <w:color w:val="000000"/>
          <w:sz w:val="20"/>
          <w:szCs w:val="20"/>
        </w:rPr>
        <w:t>25%</w:t>
      </w:r>
      <w:r>
        <w:rPr>
          <w:rFonts w:ascii="Arial" w:hAnsi="Arial" w:cs="Arial"/>
          <w:color w:val="000000"/>
          <w:sz w:val="20"/>
          <w:szCs w:val="20"/>
        </w:rPr>
        <w:t>计入应纳税所得额，实际税负为</w:t>
      </w:r>
      <w:r>
        <w:rPr>
          <w:rFonts w:ascii="Arial" w:hAnsi="Arial" w:cs="Arial"/>
          <w:color w:val="000000"/>
          <w:sz w:val="20"/>
          <w:szCs w:val="20"/>
        </w:rPr>
        <w:t>5%</w:t>
      </w:r>
      <w:r>
        <w:rPr>
          <w:rFonts w:ascii="Arial" w:hAnsi="Arial" w:cs="Arial"/>
          <w:color w:val="000000"/>
          <w:sz w:val="20"/>
          <w:szCs w:val="20"/>
        </w:rPr>
        <w:t>。</w:t>
      </w:r>
    </w:p>
    <w:p w:rsidR="00C16DDF" w:rsidRDefault="00C16DDF" w:rsidP="00C16DDF">
      <w:pPr>
        <w:pStyle w:val="a6"/>
        <w:spacing w:line="379" w:lineRule="auto"/>
        <w:rPr>
          <w:rFonts w:ascii="Arial" w:hAnsi="Arial" w:cs="Arial"/>
          <w:color w:val="454545"/>
          <w:sz w:val="18"/>
          <w:szCs w:val="18"/>
        </w:rPr>
      </w:pPr>
      <w:r>
        <w:rPr>
          <w:rFonts w:ascii="Arial" w:hAnsi="Arial" w:cs="Arial"/>
          <w:color w:val="000000"/>
          <w:sz w:val="20"/>
          <w:szCs w:val="20"/>
        </w:rPr>
        <w:t>此次政策调整，旨在发挥税收政策的导向作用，鼓励长期投资，抑制短期炒作，促进我国资本市场长期稳定健康发展。</w:t>
      </w:r>
    </w:p>
    <w:p w:rsidR="00C16DDF" w:rsidRDefault="00C16DDF" w:rsidP="00C16DDF">
      <w:pPr>
        <w:pStyle w:val="a6"/>
        <w:spacing w:line="379" w:lineRule="auto"/>
        <w:rPr>
          <w:rFonts w:ascii="Arial" w:hAnsi="Arial" w:cs="Arial"/>
          <w:color w:val="454545"/>
          <w:sz w:val="18"/>
          <w:szCs w:val="18"/>
        </w:rPr>
      </w:pPr>
      <w:r>
        <w:rPr>
          <w:rFonts w:ascii="Arial" w:hAnsi="Arial" w:cs="Arial"/>
          <w:color w:val="000000"/>
          <w:sz w:val="20"/>
          <w:szCs w:val="20"/>
        </w:rPr>
        <w:t>2</w:t>
      </w:r>
      <w:r>
        <w:rPr>
          <w:rFonts w:ascii="Arial" w:hAnsi="Arial" w:cs="Arial"/>
          <w:color w:val="000000"/>
          <w:sz w:val="20"/>
          <w:szCs w:val="20"/>
        </w:rPr>
        <w:t>、持股期限是如何确定的？</w:t>
      </w:r>
      <w:r>
        <w:rPr>
          <w:rFonts w:ascii="Arial" w:hAnsi="Arial" w:cs="Arial"/>
          <w:color w:val="000000"/>
          <w:sz w:val="20"/>
          <w:szCs w:val="20"/>
        </w:rPr>
        <w:br/>
      </w:r>
      <w:r>
        <w:rPr>
          <w:rFonts w:ascii="Arial" w:hAnsi="Arial" w:cs="Arial"/>
          <w:color w:val="000000"/>
          <w:sz w:val="20"/>
          <w:szCs w:val="20"/>
        </w:rPr>
        <w:t>答：持股期限是指个人从公开发行和转让市场取得上市公司股票之日至转让交割该股票之日前一日的持续时间。个人转让股票时，按照先进先出法计算持股期限，即证券账户中先取得的股票视为先转让。持股期限按自然年（月）计算，持股一年是指从上一年某月某日至本年同月同日的前一日连续持股；持股一个月是指从上月某日至本月同日的前一日连续持股。持有股份数量以每日</w:t>
      </w:r>
      <w:proofErr w:type="gramStart"/>
      <w:r>
        <w:rPr>
          <w:rFonts w:ascii="Arial" w:hAnsi="Arial" w:cs="Arial"/>
          <w:color w:val="000000"/>
          <w:sz w:val="20"/>
          <w:szCs w:val="20"/>
        </w:rPr>
        <w:t>日</w:t>
      </w:r>
      <w:proofErr w:type="gramEnd"/>
      <w:r>
        <w:rPr>
          <w:rFonts w:ascii="Arial" w:hAnsi="Arial" w:cs="Arial"/>
          <w:color w:val="000000"/>
          <w:sz w:val="20"/>
          <w:szCs w:val="20"/>
        </w:rPr>
        <w:t>终结算后个人投资者证券账户的持有记录为准。</w:t>
      </w:r>
    </w:p>
    <w:p w:rsidR="00C16DDF" w:rsidRDefault="00C16DDF" w:rsidP="00C16DDF">
      <w:pPr>
        <w:pStyle w:val="a6"/>
        <w:spacing w:line="379" w:lineRule="auto"/>
        <w:rPr>
          <w:rFonts w:ascii="Arial" w:hAnsi="Arial" w:cs="Arial"/>
          <w:color w:val="454545"/>
          <w:sz w:val="18"/>
          <w:szCs w:val="18"/>
        </w:rPr>
      </w:pPr>
      <w:r>
        <w:rPr>
          <w:rFonts w:ascii="Arial" w:hAnsi="Arial" w:cs="Arial"/>
          <w:color w:val="000000"/>
          <w:sz w:val="20"/>
          <w:szCs w:val="20"/>
        </w:rPr>
        <w:t>例</w:t>
      </w:r>
      <w:r>
        <w:rPr>
          <w:rFonts w:ascii="Arial" w:hAnsi="Arial" w:cs="Arial"/>
          <w:color w:val="000000"/>
          <w:sz w:val="20"/>
          <w:szCs w:val="20"/>
        </w:rPr>
        <w:t>1</w:t>
      </w:r>
      <w:r>
        <w:rPr>
          <w:rFonts w:ascii="Arial" w:hAnsi="Arial" w:cs="Arial"/>
          <w:color w:val="000000"/>
          <w:sz w:val="20"/>
          <w:szCs w:val="20"/>
        </w:rPr>
        <w:t>：小李于</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1</w:t>
      </w:r>
      <w:r>
        <w:rPr>
          <w:rFonts w:ascii="Arial" w:hAnsi="Arial" w:cs="Arial"/>
          <w:color w:val="000000"/>
          <w:sz w:val="20"/>
          <w:szCs w:val="20"/>
        </w:rPr>
        <w:t>月</w:t>
      </w:r>
      <w:r>
        <w:rPr>
          <w:rFonts w:ascii="Arial" w:hAnsi="Arial" w:cs="Arial"/>
          <w:color w:val="000000"/>
          <w:sz w:val="20"/>
          <w:szCs w:val="20"/>
        </w:rPr>
        <w:t>8</w:t>
      </w:r>
      <w:r>
        <w:rPr>
          <w:rFonts w:ascii="Arial" w:hAnsi="Arial" w:cs="Arial"/>
          <w:color w:val="000000"/>
          <w:sz w:val="20"/>
          <w:szCs w:val="20"/>
        </w:rPr>
        <w:t>日买入某公司</w:t>
      </w:r>
      <w:r>
        <w:rPr>
          <w:rFonts w:ascii="Arial" w:hAnsi="Arial" w:cs="Arial"/>
          <w:color w:val="000000"/>
          <w:sz w:val="20"/>
          <w:szCs w:val="20"/>
        </w:rPr>
        <w:t>A</w:t>
      </w:r>
      <w:r>
        <w:rPr>
          <w:rFonts w:ascii="Arial" w:hAnsi="Arial" w:cs="Arial"/>
          <w:color w:val="000000"/>
          <w:sz w:val="20"/>
          <w:szCs w:val="20"/>
        </w:rPr>
        <w:t>股，如果小李于</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2</w:t>
      </w:r>
      <w:r>
        <w:rPr>
          <w:rFonts w:ascii="Arial" w:hAnsi="Arial" w:cs="Arial"/>
          <w:color w:val="000000"/>
          <w:sz w:val="20"/>
          <w:szCs w:val="20"/>
        </w:rPr>
        <w:t>月</w:t>
      </w:r>
      <w:r>
        <w:rPr>
          <w:rFonts w:ascii="Arial" w:hAnsi="Arial" w:cs="Arial"/>
          <w:color w:val="000000"/>
          <w:sz w:val="20"/>
          <w:szCs w:val="20"/>
        </w:rPr>
        <w:t>8</w:t>
      </w:r>
      <w:r>
        <w:rPr>
          <w:rFonts w:ascii="Arial" w:hAnsi="Arial" w:cs="Arial"/>
          <w:color w:val="000000"/>
          <w:sz w:val="20"/>
          <w:szCs w:val="20"/>
        </w:rPr>
        <w:t>日卖出，则持有该股票的期限为</w:t>
      </w:r>
      <w:r>
        <w:rPr>
          <w:rFonts w:ascii="Arial" w:hAnsi="Arial" w:cs="Arial"/>
          <w:color w:val="000000"/>
          <w:sz w:val="20"/>
          <w:szCs w:val="20"/>
        </w:rPr>
        <w:t>1</w:t>
      </w:r>
      <w:r>
        <w:rPr>
          <w:rFonts w:ascii="Arial" w:hAnsi="Arial" w:cs="Arial"/>
          <w:color w:val="000000"/>
          <w:sz w:val="20"/>
          <w:szCs w:val="20"/>
        </w:rPr>
        <w:t>个月；如果于</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2</w:t>
      </w:r>
      <w:r>
        <w:rPr>
          <w:rFonts w:ascii="Arial" w:hAnsi="Arial" w:cs="Arial"/>
          <w:color w:val="000000"/>
          <w:sz w:val="20"/>
          <w:szCs w:val="20"/>
        </w:rPr>
        <w:t>月</w:t>
      </w:r>
      <w:r>
        <w:rPr>
          <w:rFonts w:ascii="Arial" w:hAnsi="Arial" w:cs="Arial"/>
          <w:color w:val="000000"/>
          <w:sz w:val="20"/>
          <w:szCs w:val="20"/>
        </w:rPr>
        <w:t>8</w:t>
      </w:r>
      <w:r>
        <w:rPr>
          <w:rFonts w:ascii="Arial" w:hAnsi="Arial" w:cs="Arial"/>
          <w:color w:val="000000"/>
          <w:sz w:val="20"/>
          <w:szCs w:val="20"/>
        </w:rPr>
        <w:t>日以后卖出，则持有该股票的期限为</w:t>
      </w:r>
      <w:r>
        <w:rPr>
          <w:rFonts w:ascii="Arial" w:hAnsi="Arial" w:cs="Arial"/>
          <w:color w:val="000000"/>
          <w:sz w:val="20"/>
          <w:szCs w:val="20"/>
        </w:rPr>
        <w:t>1</w:t>
      </w:r>
      <w:r>
        <w:rPr>
          <w:rFonts w:ascii="Arial" w:hAnsi="Arial" w:cs="Arial"/>
          <w:color w:val="000000"/>
          <w:sz w:val="20"/>
          <w:szCs w:val="20"/>
        </w:rPr>
        <w:t>个月以上；如果于</w:t>
      </w:r>
      <w:r>
        <w:rPr>
          <w:rFonts w:ascii="Arial" w:hAnsi="Arial" w:cs="Arial"/>
          <w:color w:val="000000"/>
          <w:sz w:val="20"/>
          <w:szCs w:val="20"/>
        </w:rPr>
        <w:t>2014</w:t>
      </w:r>
      <w:r>
        <w:rPr>
          <w:rFonts w:ascii="Arial" w:hAnsi="Arial" w:cs="Arial"/>
          <w:color w:val="000000"/>
          <w:sz w:val="20"/>
          <w:szCs w:val="20"/>
        </w:rPr>
        <w:t>年</w:t>
      </w:r>
      <w:r>
        <w:rPr>
          <w:rFonts w:ascii="Arial" w:hAnsi="Arial" w:cs="Arial"/>
          <w:color w:val="000000"/>
          <w:sz w:val="20"/>
          <w:szCs w:val="20"/>
        </w:rPr>
        <w:t>1</w:t>
      </w:r>
      <w:r>
        <w:rPr>
          <w:rFonts w:ascii="Arial" w:hAnsi="Arial" w:cs="Arial"/>
          <w:color w:val="000000"/>
          <w:sz w:val="20"/>
          <w:szCs w:val="20"/>
        </w:rPr>
        <w:t>月</w:t>
      </w:r>
      <w:r>
        <w:rPr>
          <w:rFonts w:ascii="Arial" w:hAnsi="Arial" w:cs="Arial"/>
          <w:color w:val="000000"/>
          <w:sz w:val="20"/>
          <w:szCs w:val="20"/>
        </w:rPr>
        <w:t>8</w:t>
      </w:r>
      <w:r>
        <w:rPr>
          <w:rFonts w:ascii="Arial" w:hAnsi="Arial" w:cs="Arial"/>
          <w:color w:val="000000"/>
          <w:sz w:val="20"/>
          <w:szCs w:val="20"/>
        </w:rPr>
        <w:t>日卖出，则持有该股票的期限为</w:t>
      </w:r>
      <w:r>
        <w:rPr>
          <w:rFonts w:ascii="Arial" w:hAnsi="Arial" w:cs="Arial"/>
          <w:color w:val="000000"/>
          <w:sz w:val="20"/>
          <w:szCs w:val="20"/>
        </w:rPr>
        <w:t>1</w:t>
      </w:r>
      <w:r>
        <w:rPr>
          <w:rFonts w:ascii="Arial" w:hAnsi="Arial" w:cs="Arial"/>
          <w:color w:val="000000"/>
          <w:sz w:val="20"/>
          <w:szCs w:val="20"/>
        </w:rPr>
        <w:t>年；如果于</w:t>
      </w:r>
      <w:r>
        <w:rPr>
          <w:rFonts w:ascii="Arial" w:hAnsi="Arial" w:cs="Arial"/>
          <w:color w:val="000000"/>
          <w:sz w:val="20"/>
          <w:szCs w:val="20"/>
        </w:rPr>
        <w:t>2014</w:t>
      </w:r>
      <w:r>
        <w:rPr>
          <w:rFonts w:ascii="Arial" w:hAnsi="Arial" w:cs="Arial"/>
          <w:color w:val="000000"/>
          <w:sz w:val="20"/>
          <w:szCs w:val="20"/>
        </w:rPr>
        <w:t>年</w:t>
      </w:r>
      <w:r>
        <w:rPr>
          <w:rFonts w:ascii="Arial" w:hAnsi="Arial" w:cs="Arial"/>
          <w:color w:val="000000"/>
          <w:sz w:val="20"/>
          <w:szCs w:val="20"/>
        </w:rPr>
        <w:t>1</w:t>
      </w:r>
      <w:r>
        <w:rPr>
          <w:rFonts w:ascii="Arial" w:hAnsi="Arial" w:cs="Arial"/>
          <w:color w:val="000000"/>
          <w:sz w:val="20"/>
          <w:szCs w:val="20"/>
        </w:rPr>
        <w:t>月</w:t>
      </w:r>
      <w:r>
        <w:rPr>
          <w:rFonts w:ascii="Arial" w:hAnsi="Arial" w:cs="Arial"/>
          <w:color w:val="000000"/>
          <w:sz w:val="20"/>
          <w:szCs w:val="20"/>
        </w:rPr>
        <w:t>8</w:t>
      </w:r>
      <w:r>
        <w:rPr>
          <w:rFonts w:ascii="Arial" w:hAnsi="Arial" w:cs="Arial"/>
          <w:color w:val="000000"/>
          <w:sz w:val="20"/>
          <w:szCs w:val="20"/>
        </w:rPr>
        <w:t>日以后卖出，则持有该股票的期限为</w:t>
      </w:r>
      <w:r>
        <w:rPr>
          <w:rFonts w:ascii="Arial" w:hAnsi="Arial" w:cs="Arial"/>
          <w:color w:val="000000"/>
          <w:sz w:val="20"/>
          <w:szCs w:val="20"/>
        </w:rPr>
        <w:t>1</w:t>
      </w:r>
      <w:r>
        <w:rPr>
          <w:rFonts w:ascii="Arial" w:hAnsi="Arial" w:cs="Arial"/>
          <w:color w:val="000000"/>
          <w:sz w:val="20"/>
          <w:szCs w:val="20"/>
        </w:rPr>
        <w:t>年以上。</w:t>
      </w:r>
    </w:p>
    <w:p w:rsidR="00C16DDF" w:rsidRDefault="00C16DDF" w:rsidP="00C16DDF">
      <w:pPr>
        <w:pStyle w:val="a6"/>
        <w:spacing w:line="379" w:lineRule="auto"/>
        <w:rPr>
          <w:rFonts w:ascii="Arial" w:hAnsi="Arial" w:cs="Arial"/>
          <w:color w:val="454545"/>
          <w:sz w:val="18"/>
          <w:szCs w:val="18"/>
        </w:rPr>
      </w:pPr>
      <w:r>
        <w:rPr>
          <w:rFonts w:ascii="Arial" w:hAnsi="Arial" w:cs="Arial"/>
          <w:color w:val="000000"/>
          <w:sz w:val="20"/>
          <w:szCs w:val="20"/>
        </w:rPr>
        <w:t>例</w:t>
      </w:r>
      <w:r>
        <w:rPr>
          <w:rFonts w:ascii="Arial" w:hAnsi="Arial" w:cs="Arial"/>
          <w:color w:val="000000"/>
          <w:sz w:val="20"/>
          <w:szCs w:val="20"/>
        </w:rPr>
        <w:t>2</w:t>
      </w:r>
      <w:r>
        <w:rPr>
          <w:rFonts w:ascii="Arial" w:hAnsi="Arial" w:cs="Arial"/>
          <w:color w:val="000000"/>
          <w:sz w:val="20"/>
          <w:szCs w:val="20"/>
        </w:rPr>
        <w:t>：小王于</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1</w:t>
      </w:r>
      <w:r>
        <w:rPr>
          <w:rFonts w:ascii="Arial" w:hAnsi="Arial" w:cs="Arial"/>
          <w:color w:val="000000"/>
          <w:sz w:val="20"/>
          <w:szCs w:val="20"/>
        </w:rPr>
        <w:t>月</w:t>
      </w:r>
      <w:r>
        <w:rPr>
          <w:rFonts w:ascii="Arial" w:hAnsi="Arial" w:cs="Arial"/>
          <w:color w:val="000000"/>
          <w:sz w:val="20"/>
          <w:szCs w:val="20"/>
        </w:rPr>
        <w:t>28</w:t>
      </w:r>
      <w:r>
        <w:rPr>
          <w:rFonts w:ascii="Arial" w:hAnsi="Arial" w:cs="Arial"/>
          <w:color w:val="000000"/>
          <w:sz w:val="20"/>
          <w:szCs w:val="20"/>
        </w:rPr>
        <w:t>日</w:t>
      </w:r>
      <w:r>
        <w:rPr>
          <w:rFonts w:ascii="Arial" w:hAnsi="Arial" w:cs="Arial"/>
          <w:color w:val="000000"/>
          <w:sz w:val="20"/>
          <w:szCs w:val="20"/>
        </w:rPr>
        <w:t>-31</w:t>
      </w:r>
      <w:r>
        <w:rPr>
          <w:rFonts w:ascii="Arial" w:hAnsi="Arial" w:cs="Arial"/>
          <w:color w:val="000000"/>
          <w:sz w:val="20"/>
          <w:szCs w:val="20"/>
        </w:rPr>
        <w:t>日期间买入某公司</w:t>
      </w:r>
      <w:r>
        <w:rPr>
          <w:rFonts w:ascii="Arial" w:hAnsi="Arial" w:cs="Arial"/>
          <w:color w:val="000000"/>
          <w:sz w:val="20"/>
          <w:szCs w:val="20"/>
        </w:rPr>
        <w:t>A</w:t>
      </w:r>
      <w:r>
        <w:rPr>
          <w:rFonts w:ascii="Arial" w:hAnsi="Arial" w:cs="Arial"/>
          <w:color w:val="000000"/>
          <w:sz w:val="20"/>
          <w:szCs w:val="20"/>
        </w:rPr>
        <w:t>股，如果于</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2</w:t>
      </w:r>
      <w:r>
        <w:rPr>
          <w:rFonts w:ascii="Arial" w:hAnsi="Arial" w:cs="Arial"/>
          <w:color w:val="000000"/>
          <w:sz w:val="20"/>
          <w:szCs w:val="20"/>
        </w:rPr>
        <w:t>月</w:t>
      </w:r>
      <w:r>
        <w:rPr>
          <w:rFonts w:ascii="Arial" w:hAnsi="Arial" w:cs="Arial"/>
          <w:color w:val="000000"/>
          <w:sz w:val="20"/>
          <w:szCs w:val="20"/>
        </w:rPr>
        <w:t>28</w:t>
      </w:r>
      <w:r>
        <w:rPr>
          <w:rFonts w:ascii="Arial" w:hAnsi="Arial" w:cs="Arial"/>
          <w:color w:val="000000"/>
          <w:sz w:val="20"/>
          <w:szCs w:val="20"/>
        </w:rPr>
        <w:t>日卖出，则持有该股票的期限为</w:t>
      </w:r>
      <w:r>
        <w:rPr>
          <w:rFonts w:ascii="Arial" w:hAnsi="Arial" w:cs="Arial"/>
          <w:color w:val="000000"/>
          <w:sz w:val="20"/>
          <w:szCs w:val="20"/>
        </w:rPr>
        <w:t>1</w:t>
      </w:r>
      <w:r>
        <w:rPr>
          <w:rFonts w:ascii="Arial" w:hAnsi="Arial" w:cs="Arial"/>
          <w:color w:val="000000"/>
          <w:sz w:val="20"/>
          <w:szCs w:val="20"/>
        </w:rPr>
        <w:t>个月；如果于</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2</w:t>
      </w:r>
      <w:r>
        <w:rPr>
          <w:rFonts w:ascii="Arial" w:hAnsi="Arial" w:cs="Arial"/>
          <w:color w:val="000000"/>
          <w:sz w:val="20"/>
          <w:szCs w:val="20"/>
        </w:rPr>
        <w:t>月</w:t>
      </w:r>
      <w:r>
        <w:rPr>
          <w:rFonts w:ascii="Arial" w:hAnsi="Arial" w:cs="Arial"/>
          <w:color w:val="000000"/>
          <w:sz w:val="20"/>
          <w:szCs w:val="20"/>
        </w:rPr>
        <w:t>28</w:t>
      </w:r>
      <w:r>
        <w:rPr>
          <w:rFonts w:ascii="Arial" w:hAnsi="Arial" w:cs="Arial"/>
          <w:color w:val="000000"/>
          <w:sz w:val="20"/>
          <w:szCs w:val="20"/>
        </w:rPr>
        <w:t>日以后卖出，则持有该股票的期限为</w:t>
      </w:r>
      <w:r>
        <w:rPr>
          <w:rFonts w:ascii="Arial" w:hAnsi="Arial" w:cs="Arial"/>
          <w:color w:val="000000"/>
          <w:sz w:val="20"/>
          <w:szCs w:val="20"/>
        </w:rPr>
        <w:t>1</w:t>
      </w:r>
      <w:r>
        <w:rPr>
          <w:rFonts w:ascii="Arial" w:hAnsi="Arial" w:cs="Arial"/>
          <w:color w:val="000000"/>
          <w:sz w:val="20"/>
          <w:szCs w:val="20"/>
        </w:rPr>
        <w:t>个月以上；如果于</w:t>
      </w:r>
      <w:r>
        <w:rPr>
          <w:rFonts w:ascii="Arial" w:hAnsi="Arial" w:cs="Arial"/>
          <w:color w:val="000000"/>
          <w:sz w:val="20"/>
          <w:szCs w:val="20"/>
        </w:rPr>
        <w:t>2014</w:t>
      </w:r>
      <w:r>
        <w:rPr>
          <w:rFonts w:ascii="Arial" w:hAnsi="Arial" w:cs="Arial"/>
          <w:color w:val="000000"/>
          <w:sz w:val="20"/>
          <w:szCs w:val="20"/>
        </w:rPr>
        <w:t>年</w:t>
      </w:r>
      <w:r>
        <w:rPr>
          <w:rFonts w:ascii="Arial" w:hAnsi="Arial" w:cs="Arial"/>
          <w:color w:val="000000"/>
          <w:sz w:val="20"/>
          <w:szCs w:val="20"/>
        </w:rPr>
        <w:t>2</w:t>
      </w:r>
      <w:r>
        <w:rPr>
          <w:rFonts w:ascii="Arial" w:hAnsi="Arial" w:cs="Arial"/>
          <w:color w:val="000000"/>
          <w:sz w:val="20"/>
          <w:szCs w:val="20"/>
        </w:rPr>
        <w:t>月</w:t>
      </w:r>
      <w:r>
        <w:rPr>
          <w:rFonts w:ascii="Arial" w:hAnsi="Arial" w:cs="Arial"/>
          <w:color w:val="000000"/>
          <w:sz w:val="20"/>
          <w:szCs w:val="20"/>
        </w:rPr>
        <w:t>28</w:t>
      </w:r>
      <w:r>
        <w:rPr>
          <w:rFonts w:ascii="Arial" w:hAnsi="Arial" w:cs="Arial"/>
          <w:color w:val="000000"/>
          <w:sz w:val="20"/>
          <w:szCs w:val="20"/>
        </w:rPr>
        <w:t>日卖出，则持有该股票的期限为</w:t>
      </w:r>
      <w:r>
        <w:rPr>
          <w:rFonts w:ascii="Arial" w:hAnsi="Arial" w:cs="Arial"/>
          <w:color w:val="000000"/>
          <w:sz w:val="20"/>
          <w:szCs w:val="20"/>
        </w:rPr>
        <w:t>1</w:t>
      </w:r>
      <w:r>
        <w:rPr>
          <w:rFonts w:ascii="Arial" w:hAnsi="Arial" w:cs="Arial"/>
          <w:color w:val="000000"/>
          <w:sz w:val="20"/>
          <w:szCs w:val="20"/>
        </w:rPr>
        <w:t>年；如果于</w:t>
      </w:r>
      <w:r>
        <w:rPr>
          <w:rFonts w:ascii="Arial" w:hAnsi="Arial" w:cs="Arial"/>
          <w:color w:val="000000"/>
          <w:sz w:val="20"/>
          <w:szCs w:val="20"/>
        </w:rPr>
        <w:t>2014</w:t>
      </w:r>
      <w:r>
        <w:rPr>
          <w:rFonts w:ascii="Arial" w:hAnsi="Arial" w:cs="Arial"/>
          <w:color w:val="000000"/>
          <w:sz w:val="20"/>
          <w:szCs w:val="20"/>
        </w:rPr>
        <w:t>年</w:t>
      </w:r>
      <w:r>
        <w:rPr>
          <w:rFonts w:ascii="Arial" w:hAnsi="Arial" w:cs="Arial"/>
          <w:color w:val="000000"/>
          <w:sz w:val="20"/>
          <w:szCs w:val="20"/>
        </w:rPr>
        <w:t>2</w:t>
      </w:r>
      <w:r>
        <w:rPr>
          <w:rFonts w:ascii="Arial" w:hAnsi="Arial" w:cs="Arial"/>
          <w:color w:val="000000"/>
          <w:sz w:val="20"/>
          <w:szCs w:val="20"/>
        </w:rPr>
        <w:t>月</w:t>
      </w:r>
      <w:r>
        <w:rPr>
          <w:rFonts w:ascii="Arial" w:hAnsi="Arial" w:cs="Arial"/>
          <w:color w:val="000000"/>
          <w:sz w:val="20"/>
          <w:szCs w:val="20"/>
        </w:rPr>
        <w:t>28</w:t>
      </w:r>
      <w:r>
        <w:rPr>
          <w:rFonts w:ascii="Arial" w:hAnsi="Arial" w:cs="Arial"/>
          <w:color w:val="000000"/>
          <w:sz w:val="20"/>
          <w:szCs w:val="20"/>
        </w:rPr>
        <w:t>日以后卖出，则持有该股票的期限为</w:t>
      </w:r>
      <w:r>
        <w:rPr>
          <w:rFonts w:ascii="Arial" w:hAnsi="Arial" w:cs="Arial"/>
          <w:color w:val="000000"/>
          <w:sz w:val="20"/>
          <w:szCs w:val="20"/>
        </w:rPr>
        <w:t>1</w:t>
      </w:r>
      <w:r>
        <w:rPr>
          <w:rFonts w:ascii="Arial" w:hAnsi="Arial" w:cs="Arial"/>
          <w:color w:val="000000"/>
          <w:sz w:val="20"/>
          <w:szCs w:val="20"/>
        </w:rPr>
        <w:t>年以上。</w:t>
      </w:r>
    </w:p>
    <w:p w:rsidR="00C16DDF" w:rsidRDefault="00C16DDF" w:rsidP="00C16DDF">
      <w:pPr>
        <w:pStyle w:val="a6"/>
        <w:spacing w:line="379" w:lineRule="auto"/>
        <w:rPr>
          <w:rFonts w:ascii="Arial" w:hAnsi="Arial" w:cs="Arial"/>
          <w:color w:val="454545"/>
          <w:sz w:val="18"/>
          <w:szCs w:val="18"/>
        </w:rPr>
      </w:pPr>
      <w:r>
        <w:rPr>
          <w:rFonts w:ascii="Arial" w:hAnsi="Arial" w:cs="Arial"/>
          <w:color w:val="000000"/>
          <w:sz w:val="20"/>
          <w:szCs w:val="20"/>
        </w:rPr>
        <w:t>例</w:t>
      </w:r>
      <w:r>
        <w:rPr>
          <w:rFonts w:ascii="Arial" w:hAnsi="Arial" w:cs="Arial"/>
          <w:color w:val="000000"/>
          <w:sz w:val="20"/>
          <w:szCs w:val="20"/>
        </w:rPr>
        <w:t>3</w:t>
      </w:r>
      <w:r>
        <w:rPr>
          <w:rFonts w:ascii="Arial" w:hAnsi="Arial" w:cs="Arial"/>
          <w:color w:val="000000"/>
          <w:sz w:val="20"/>
          <w:szCs w:val="20"/>
        </w:rPr>
        <w:t>：小张于</w:t>
      </w:r>
      <w:r>
        <w:rPr>
          <w:rFonts w:ascii="Arial" w:hAnsi="Arial" w:cs="Arial"/>
          <w:color w:val="000000"/>
          <w:sz w:val="20"/>
          <w:szCs w:val="20"/>
        </w:rPr>
        <w:t>2012</w:t>
      </w:r>
      <w:r>
        <w:rPr>
          <w:rFonts w:ascii="Arial" w:hAnsi="Arial" w:cs="Arial"/>
          <w:color w:val="000000"/>
          <w:sz w:val="20"/>
          <w:szCs w:val="20"/>
        </w:rPr>
        <w:t>年</w:t>
      </w:r>
      <w:r>
        <w:rPr>
          <w:rFonts w:ascii="Arial" w:hAnsi="Arial" w:cs="Arial"/>
          <w:color w:val="000000"/>
          <w:sz w:val="20"/>
          <w:szCs w:val="20"/>
        </w:rPr>
        <w:t>5</w:t>
      </w:r>
      <w:r>
        <w:rPr>
          <w:rFonts w:ascii="Arial" w:hAnsi="Arial" w:cs="Arial"/>
          <w:color w:val="000000"/>
          <w:sz w:val="20"/>
          <w:szCs w:val="20"/>
        </w:rPr>
        <w:t>月</w:t>
      </w:r>
      <w:r>
        <w:rPr>
          <w:rFonts w:ascii="Arial" w:hAnsi="Arial" w:cs="Arial"/>
          <w:color w:val="000000"/>
          <w:sz w:val="20"/>
          <w:szCs w:val="20"/>
        </w:rPr>
        <w:t>15</w:t>
      </w:r>
      <w:r>
        <w:rPr>
          <w:rFonts w:ascii="Arial" w:hAnsi="Arial" w:cs="Arial"/>
          <w:color w:val="000000"/>
          <w:sz w:val="20"/>
          <w:szCs w:val="20"/>
        </w:rPr>
        <w:t>日买入某上市公司股票</w:t>
      </w:r>
      <w:r>
        <w:rPr>
          <w:rFonts w:ascii="Arial" w:hAnsi="Arial" w:cs="Arial"/>
          <w:color w:val="000000"/>
          <w:sz w:val="20"/>
          <w:szCs w:val="20"/>
        </w:rPr>
        <w:t>8000</w:t>
      </w:r>
      <w:r>
        <w:rPr>
          <w:rFonts w:ascii="Arial" w:hAnsi="Arial" w:cs="Arial"/>
          <w:color w:val="000000"/>
          <w:sz w:val="20"/>
          <w:szCs w:val="20"/>
        </w:rPr>
        <w:t>股，</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4</w:t>
      </w:r>
      <w:r>
        <w:rPr>
          <w:rFonts w:ascii="Arial" w:hAnsi="Arial" w:cs="Arial"/>
          <w:color w:val="000000"/>
          <w:sz w:val="20"/>
          <w:szCs w:val="20"/>
        </w:rPr>
        <w:t>月</w:t>
      </w:r>
      <w:r>
        <w:rPr>
          <w:rFonts w:ascii="Arial" w:hAnsi="Arial" w:cs="Arial"/>
          <w:color w:val="000000"/>
          <w:sz w:val="20"/>
          <w:szCs w:val="20"/>
        </w:rPr>
        <w:t>3</w:t>
      </w:r>
      <w:r>
        <w:rPr>
          <w:rFonts w:ascii="Arial" w:hAnsi="Arial" w:cs="Arial"/>
          <w:color w:val="000000"/>
          <w:sz w:val="20"/>
          <w:szCs w:val="20"/>
        </w:rPr>
        <w:t>日又买入</w:t>
      </w:r>
      <w:r>
        <w:rPr>
          <w:rFonts w:ascii="Arial" w:hAnsi="Arial" w:cs="Arial"/>
          <w:color w:val="000000"/>
          <w:sz w:val="20"/>
          <w:szCs w:val="20"/>
        </w:rPr>
        <w:t>2000</w:t>
      </w:r>
      <w:r>
        <w:rPr>
          <w:rFonts w:ascii="Arial" w:hAnsi="Arial" w:cs="Arial"/>
          <w:color w:val="000000"/>
          <w:sz w:val="20"/>
          <w:szCs w:val="20"/>
        </w:rPr>
        <w:t>股，</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6</w:t>
      </w:r>
      <w:r>
        <w:rPr>
          <w:rFonts w:ascii="Arial" w:hAnsi="Arial" w:cs="Arial"/>
          <w:color w:val="000000"/>
          <w:sz w:val="20"/>
          <w:szCs w:val="20"/>
        </w:rPr>
        <w:t>月</w:t>
      </w:r>
      <w:r>
        <w:rPr>
          <w:rFonts w:ascii="Arial" w:hAnsi="Arial" w:cs="Arial"/>
          <w:color w:val="000000"/>
          <w:sz w:val="20"/>
          <w:szCs w:val="20"/>
        </w:rPr>
        <w:t>6</w:t>
      </w:r>
      <w:r>
        <w:rPr>
          <w:rFonts w:ascii="Arial" w:hAnsi="Arial" w:cs="Arial"/>
          <w:color w:val="000000"/>
          <w:sz w:val="20"/>
          <w:szCs w:val="20"/>
        </w:rPr>
        <w:t>日又买入</w:t>
      </w:r>
      <w:r>
        <w:rPr>
          <w:rFonts w:ascii="Arial" w:hAnsi="Arial" w:cs="Arial"/>
          <w:color w:val="000000"/>
          <w:sz w:val="20"/>
          <w:szCs w:val="20"/>
        </w:rPr>
        <w:t>5000</w:t>
      </w:r>
      <w:r>
        <w:rPr>
          <w:rFonts w:ascii="Arial" w:hAnsi="Arial" w:cs="Arial"/>
          <w:color w:val="000000"/>
          <w:sz w:val="20"/>
          <w:szCs w:val="20"/>
        </w:rPr>
        <w:t>股，共持有该公司股票</w:t>
      </w:r>
      <w:r>
        <w:rPr>
          <w:rFonts w:ascii="Arial" w:hAnsi="Arial" w:cs="Arial"/>
          <w:color w:val="000000"/>
          <w:sz w:val="20"/>
          <w:szCs w:val="20"/>
        </w:rPr>
        <w:t>15000</w:t>
      </w:r>
      <w:r>
        <w:rPr>
          <w:rFonts w:ascii="Arial" w:hAnsi="Arial" w:cs="Arial"/>
          <w:color w:val="000000"/>
          <w:sz w:val="20"/>
          <w:szCs w:val="20"/>
        </w:rPr>
        <w:t>股，</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6</w:t>
      </w:r>
      <w:r>
        <w:rPr>
          <w:rFonts w:ascii="Arial" w:hAnsi="Arial" w:cs="Arial"/>
          <w:color w:val="000000"/>
          <w:sz w:val="20"/>
          <w:szCs w:val="20"/>
        </w:rPr>
        <w:t>月</w:t>
      </w:r>
      <w:r>
        <w:rPr>
          <w:rFonts w:ascii="Arial" w:hAnsi="Arial" w:cs="Arial"/>
          <w:color w:val="000000"/>
          <w:sz w:val="20"/>
          <w:szCs w:val="20"/>
        </w:rPr>
        <w:t>11</w:t>
      </w:r>
      <w:r>
        <w:rPr>
          <w:rFonts w:ascii="Arial" w:hAnsi="Arial" w:cs="Arial"/>
          <w:color w:val="000000"/>
          <w:sz w:val="20"/>
          <w:szCs w:val="20"/>
        </w:rPr>
        <w:t>日卖出其中的</w:t>
      </w:r>
      <w:r>
        <w:rPr>
          <w:rFonts w:ascii="Arial" w:hAnsi="Arial" w:cs="Arial"/>
          <w:color w:val="000000"/>
          <w:sz w:val="20"/>
          <w:szCs w:val="20"/>
        </w:rPr>
        <w:t>13000</w:t>
      </w:r>
      <w:r>
        <w:rPr>
          <w:rFonts w:ascii="Arial" w:hAnsi="Arial" w:cs="Arial"/>
          <w:color w:val="000000"/>
          <w:sz w:val="20"/>
          <w:szCs w:val="20"/>
        </w:rPr>
        <w:t>股。按照先进先出的原则，视为依次卖出</w:t>
      </w:r>
      <w:r>
        <w:rPr>
          <w:rFonts w:ascii="Arial" w:hAnsi="Arial" w:cs="Arial"/>
          <w:color w:val="000000"/>
          <w:sz w:val="20"/>
          <w:szCs w:val="20"/>
        </w:rPr>
        <w:t>2012</w:t>
      </w:r>
      <w:r>
        <w:rPr>
          <w:rFonts w:ascii="Arial" w:hAnsi="Arial" w:cs="Arial"/>
          <w:color w:val="000000"/>
          <w:sz w:val="20"/>
          <w:szCs w:val="20"/>
        </w:rPr>
        <w:t>年</w:t>
      </w:r>
      <w:r>
        <w:rPr>
          <w:rFonts w:ascii="Arial" w:hAnsi="Arial" w:cs="Arial"/>
          <w:color w:val="000000"/>
          <w:sz w:val="20"/>
          <w:szCs w:val="20"/>
        </w:rPr>
        <w:t>5</w:t>
      </w:r>
      <w:r>
        <w:rPr>
          <w:rFonts w:ascii="Arial" w:hAnsi="Arial" w:cs="Arial"/>
          <w:color w:val="000000"/>
          <w:sz w:val="20"/>
          <w:szCs w:val="20"/>
        </w:rPr>
        <w:t>月</w:t>
      </w:r>
      <w:r>
        <w:rPr>
          <w:rFonts w:ascii="Arial" w:hAnsi="Arial" w:cs="Arial"/>
          <w:color w:val="000000"/>
          <w:sz w:val="20"/>
          <w:szCs w:val="20"/>
        </w:rPr>
        <w:t>15</w:t>
      </w:r>
      <w:r>
        <w:rPr>
          <w:rFonts w:ascii="Arial" w:hAnsi="Arial" w:cs="Arial"/>
          <w:color w:val="000000"/>
          <w:sz w:val="20"/>
          <w:szCs w:val="20"/>
        </w:rPr>
        <w:t>日买入的</w:t>
      </w:r>
      <w:r>
        <w:rPr>
          <w:rFonts w:ascii="Arial" w:hAnsi="Arial" w:cs="Arial"/>
          <w:color w:val="000000"/>
          <w:sz w:val="20"/>
          <w:szCs w:val="20"/>
        </w:rPr>
        <w:t>8000</w:t>
      </w:r>
      <w:r>
        <w:rPr>
          <w:rFonts w:ascii="Arial" w:hAnsi="Arial" w:cs="Arial"/>
          <w:color w:val="000000"/>
          <w:sz w:val="20"/>
          <w:szCs w:val="20"/>
        </w:rPr>
        <w:t>股、</w:t>
      </w:r>
      <w:r>
        <w:rPr>
          <w:rFonts w:ascii="Arial" w:hAnsi="Arial" w:cs="Arial"/>
          <w:color w:val="000000"/>
          <w:sz w:val="20"/>
          <w:szCs w:val="20"/>
        </w:rPr>
        <w:t>2013</w:t>
      </w:r>
      <w:r>
        <w:rPr>
          <w:rFonts w:ascii="Arial" w:hAnsi="Arial" w:cs="Arial"/>
          <w:color w:val="000000"/>
          <w:sz w:val="20"/>
          <w:szCs w:val="20"/>
        </w:rPr>
        <w:lastRenderedPageBreak/>
        <w:t>年</w:t>
      </w:r>
      <w:r>
        <w:rPr>
          <w:rFonts w:ascii="Arial" w:hAnsi="Arial" w:cs="Arial"/>
          <w:color w:val="000000"/>
          <w:sz w:val="20"/>
          <w:szCs w:val="20"/>
        </w:rPr>
        <w:t>4</w:t>
      </w:r>
      <w:r>
        <w:rPr>
          <w:rFonts w:ascii="Arial" w:hAnsi="Arial" w:cs="Arial"/>
          <w:color w:val="000000"/>
          <w:sz w:val="20"/>
          <w:szCs w:val="20"/>
        </w:rPr>
        <w:t>月</w:t>
      </w:r>
      <w:r>
        <w:rPr>
          <w:rFonts w:ascii="Arial" w:hAnsi="Arial" w:cs="Arial"/>
          <w:color w:val="000000"/>
          <w:sz w:val="20"/>
          <w:szCs w:val="20"/>
        </w:rPr>
        <w:t>3</w:t>
      </w:r>
      <w:r>
        <w:rPr>
          <w:rFonts w:ascii="Arial" w:hAnsi="Arial" w:cs="Arial"/>
          <w:color w:val="000000"/>
          <w:sz w:val="20"/>
          <w:szCs w:val="20"/>
        </w:rPr>
        <w:t>日买入的</w:t>
      </w:r>
      <w:r>
        <w:rPr>
          <w:rFonts w:ascii="Arial" w:hAnsi="Arial" w:cs="Arial"/>
          <w:color w:val="000000"/>
          <w:sz w:val="20"/>
          <w:szCs w:val="20"/>
        </w:rPr>
        <w:t>2000</w:t>
      </w:r>
      <w:r>
        <w:rPr>
          <w:rFonts w:ascii="Arial" w:hAnsi="Arial" w:cs="Arial"/>
          <w:color w:val="000000"/>
          <w:sz w:val="20"/>
          <w:szCs w:val="20"/>
        </w:rPr>
        <w:t>股和</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6</w:t>
      </w:r>
      <w:r>
        <w:rPr>
          <w:rFonts w:ascii="Arial" w:hAnsi="Arial" w:cs="Arial"/>
          <w:color w:val="000000"/>
          <w:sz w:val="20"/>
          <w:szCs w:val="20"/>
        </w:rPr>
        <w:t>月</w:t>
      </w:r>
      <w:r>
        <w:rPr>
          <w:rFonts w:ascii="Arial" w:hAnsi="Arial" w:cs="Arial"/>
          <w:color w:val="000000"/>
          <w:sz w:val="20"/>
          <w:szCs w:val="20"/>
        </w:rPr>
        <w:t>6</w:t>
      </w:r>
      <w:r>
        <w:rPr>
          <w:rFonts w:ascii="Arial" w:hAnsi="Arial" w:cs="Arial"/>
          <w:color w:val="000000"/>
          <w:sz w:val="20"/>
          <w:szCs w:val="20"/>
        </w:rPr>
        <w:t>日买入的</w:t>
      </w:r>
      <w:r>
        <w:rPr>
          <w:rFonts w:ascii="Arial" w:hAnsi="Arial" w:cs="Arial"/>
          <w:color w:val="000000"/>
          <w:sz w:val="20"/>
          <w:szCs w:val="20"/>
        </w:rPr>
        <w:t>3000</w:t>
      </w:r>
      <w:r>
        <w:rPr>
          <w:rFonts w:ascii="Arial" w:hAnsi="Arial" w:cs="Arial"/>
          <w:color w:val="000000"/>
          <w:sz w:val="20"/>
          <w:szCs w:val="20"/>
        </w:rPr>
        <w:t>股，其中</w:t>
      </w:r>
      <w:r>
        <w:rPr>
          <w:rFonts w:ascii="Arial" w:hAnsi="Arial" w:cs="Arial"/>
          <w:color w:val="000000"/>
          <w:sz w:val="20"/>
          <w:szCs w:val="20"/>
        </w:rPr>
        <w:t>8000</w:t>
      </w:r>
      <w:r>
        <w:rPr>
          <w:rFonts w:ascii="Arial" w:hAnsi="Arial" w:cs="Arial"/>
          <w:color w:val="000000"/>
          <w:sz w:val="20"/>
          <w:szCs w:val="20"/>
        </w:rPr>
        <w:t>股的持股期限超过</w:t>
      </w:r>
      <w:r>
        <w:rPr>
          <w:rFonts w:ascii="Arial" w:hAnsi="Arial" w:cs="Arial"/>
          <w:color w:val="000000"/>
          <w:sz w:val="20"/>
          <w:szCs w:val="20"/>
        </w:rPr>
        <w:t>1</w:t>
      </w:r>
      <w:r>
        <w:rPr>
          <w:rFonts w:ascii="Arial" w:hAnsi="Arial" w:cs="Arial"/>
          <w:color w:val="000000"/>
          <w:sz w:val="20"/>
          <w:szCs w:val="20"/>
        </w:rPr>
        <w:t>年，</w:t>
      </w:r>
      <w:r>
        <w:rPr>
          <w:rFonts w:ascii="Arial" w:hAnsi="Arial" w:cs="Arial"/>
          <w:color w:val="000000"/>
          <w:sz w:val="20"/>
          <w:szCs w:val="20"/>
        </w:rPr>
        <w:t>2000</w:t>
      </w:r>
      <w:r>
        <w:rPr>
          <w:rFonts w:ascii="Arial" w:hAnsi="Arial" w:cs="Arial"/>
          <w:color w:val="000000"/>
          <w:sz w:val="20"/>
          <w:szCs w:val="20"/>
        </w:rPr>
        <w:t>股的持股期限超过</w:t>
      </w:r>
      <w:r>
        <w:rPr>
          <w:rFonts w:ascii="Arial" w:hAnsi="Arial" w:cs="Arial"/>
          <w:color w:val="000000"/>
          <w:sz w:val="20"/>
          <w:szCs w:val="20"/>
        </w:rPr>
        <w:t>1</w:t>
      </w:r>
      <w:r>
        <w:rPr>
          <w:rFonts w:ascii="Arial" w:hAnsi="Arial" w:cs="Arial"/>
          <w:color w:val="000000"/>
          <w:sz w:val="20"/>
          <w:szCs w:val="20"/>
        </w:rPr>
        <w:t>个月不足</w:t>
      </w:r>
      <w:r>
        <w:rPr>
          <w:rFonts w:ascii="Arial" w:hAnsi="Arial" w:cs="Arial"/>
          <w:color w:val="000000"/>
          <w:sz w:val="20"/>
          <w:szCs w:val="20"/>
        </w:rPr>
        <w:t>1</w:t>
      </w:r>
      <w:r>
        <w:rPr>
          <w:rFonts w:ascii="Arial" w:hAnsi="Arial" w:cs="Arial"/>
          <w:color w:val="000000"/>
          <w:sz w:val="20"/>
          <w:szCs w:val="20"/>
        </w:rPr>
        <w:t>年，</w:t>
      </w:r>
      <w:r>
        <w:rPr>
          <w:rFonts w:ascii="Arial" w:hAnsi="Arial" w:cs="Arial"/>
          <w:color w:val="000000"/>
          <w:sz w:val="20"/>
          <w:szCs w:val="20"/>
        </w:rPr>
        <w:t>3000</w:t>
      </w:r>
      <w:r>
        <w:rPr>
          <w:rFonts w:ascii="Arial" w:hAnsi="Arial" w:cs="Arial"/>
          <w:color w:val="000000"/>
          <w:sz w:val="20"/>
          <w:szCs w:val="20"/>
        </w:rPr>
        <w:t>股的持股期限不足</w:t>
      </w:r>
      <w:r>
        <w:rPr>
          <w:rFonts w:ascii="Arial" w:hAnsi="Arial" w:cs="Arial"/>
          <w:color w:val="000000"/>
          <w:sz w:val="20"/>
          <w:szCs w:val="20"/>
        </w:rPr>
        <w:t>1</w:t>
      </w:r>
      <w:r>
        <w:rPr>
          <w:rFonts w:ascii="Arial" w:hAnsi="Arial" w:cs="Arial"/>
          <w:color w:val="000000"/>
          <w:sz w:val="20"/>
          <w:szCs w:val="20"/>
        </w:rPr>
        <w:t>个月。</w:t>
      </w:r>
    </w:p>
    <w:p w:rsidR="00C16DDF" w:rsidRDefault="00C16DDF" w:rsidP="00C16DDF">
      <w:pPr>
        <w:pStyle w:val="a6"/>
        <w:spacing w:line="379" w:lineRule="auto"/>
        <w:rPr>
          <w:rFonts w:ascii="Arial" w:hAnsi="Arial" w:cs="Arial"/>
          <w:color w:val="454545"/>
          <w:sz w:val="18"/>
          <w:szCs w:val="18"/>
        </w:rPr>
      </w:pPr>
      <w:r>
        <w:rPr>
          <w:rFonts w:ascii="Arial" w:hAnsi="Arial" w:cs="Arial"/>
          <w:color w:val="000000"/>
          <w:sz w:val="20"/>
          <w:szCs w:val="20"/>
        </w:rPr>
        <w:t>根据《财政部</w:t>
      </w:r>
      <w:r>
        <w:rPr>
          <w:rFonts w:ascii="Arial" w:hAnsi="Arial" w:cs="Arial"/>
          <w:color w:val="000000"/>
          <w:sz w:val="20"/>
          <w:szCs w:val="20"/>
        </w:rPr>
        <w:t xml:space="preserve"> </w:t>
      </w:r>
      <w:r>
        <w:rPr>
          <w:rFonts w:ascii="Arial" w:hAnsi="Arial" w:cs="Arial"/>
          <w:color w:val="000000"/>
          <w:sz w:val="20"/>
          <w:szCs w:val="20"/>
        </w:rPr>
        <w:t>国家税务总局</w:t>
      </w:r>
      <w:r>
        <w:rPr>
          <w:rFonts w:ascii="Arial" w:hAnsi="Arial" w:cs="Arial"/>
          <w:color w:val="000000"/>
          <w:sz w:val="20"/>
          <w:szCs w:val="20"/>
        </w:rPr>
        <w:t xml:space="preserve"> </w:t>
      </w:r>
      <w:r>
        <w:rPr>
          <w:rFonts w:ascii="Arial" w:hAnsi="Arial" w:cs="Arial"/>
          <w:color w:val="000000"/>
          <w:sz w:val="20"/>
          <w:szCs w:val="20"/>
        </w:rPr>
        <w:t>证监会关于实施上市公司股息红利差别化个人所得税政策有关问题的通知》规定，凡股权登记日在</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1</w:t>
      </w:r>
      <w:r>
        <w:rPr>
          <w:rFonts w:ascii="Arial" w:hAnsi="Arial" w:cs="Arial"/>
          <w:color w:val="000000"/>
          <w:sz w:val="20"/>
          <w:szCs w:val="20"/>
        </w:rPr>
        <w:t>月</w:t>
      </w:r>
      <w:r>
        <w:rPr>
          <w:rFonts w:ascii="Arial" w:hAnsi="Arial" w:cs="Arial"/>
          <w:color w:val="000000"/>
          <w:sz w:val="20"/>
          <w:szCs w:val="20"/>
        </w:rPr>
        <w:t>1</w:t>
      </w:r>
      <w:r>
        <w:rPr>
          <w:rFonts w:ascii="Arial" w:hAnsi="Arial" w:cs="Arial"/>
          <w:color w:val="000000"/>
          <w:sz w:val="20"/>
          <w:szCs w:val="20"/>
        </w:rPr>
        <w:t>日之后的，个人投资者取得的股息红利所得应按差别</w:t>
      </w:r>
      <w:proofErr w:type="gramStart"/>
      <w:r>
        <w:rPr>
          <w:rFonts w:ascii="Arial" w:hAnsi="Arial" w:cs="Arial"/>
          <w:color w:val="000000"/>
          <w:sz w:val="20"/>
          <w:szCs w:val="20"/>
        </w:rPr>
        <w:t>化税收</w:t>
      </w:r>
      <w:proofErr w:type="gramEnd"/>
      <w:r>
        <w:rPr>
          <w:rFonts w:ascii="Arial" w:hAnsi="Arial" w:cs="Arial"/>
          <w:color w:val="000000"/>
          <w:sz w:val="20"/>
          <w:szCs w:val="20"/>
        </w:rPr>
        <w:t>政策执行。对</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1</w:t>
      </w:r>
      <w:r>
        <w:rPr>
          <w:rFonts w:ascii="Arial" w:hAnsi="Arial" w:cs="Arial"/>
          <w:color w:val="000000"/>
          <w:sz w:val="20"/>
          <w:szCs w:val="20"/>
        </w:rPr>
        <w:t>月</w:t>
      </w:r>
      <w:r>
        <w:rPr>
          <w:rFonts w:ascii="Arial" w:hAnsi="Arial" w:cs="Arial"/>
          <w:color w:val="000000"/>
          <w:sz w:val="20"/>
          <w:szCs w:val="20"/>
        </w:rPr>
        <w:t>1</w:t>
      </w:r>
      <w:r>
        <w:rPr>
          <w:rFonts w:ascii="Arial" w:hAnsi="Arial" w:cs="Arial"/>
          <w:color w:val="000000"/>
          <w:sz w:val="20"/>
          <w:szCs w:val="20"/>
        </w:rPr>
        <w:t>日之前个人投资者证券账户已持有的上市公司股票，其持股时间自取得之日起计算。</w:t>
      </w:r>
    </w:p>
    <w:p w:rsidR="00C16DDF" w:rsidRDefault="00C16DDF" w:rsidP="00C16DDF">
      <w:pPr>
        <w:pStyle w:val="a6"/>
        <w:spacing w:line="379" w:lineRule="auto"/>
        <w:rPr>
          <w:rFonts w:ascii="Arial" w:hAnsi="Arial" w:cs="Arial"/>
          <w:color w:val="454545"/>
          <w:sz w:val="18"/>
          <w:szCs w:val="18"/>
        </w:rPr>
      </w:pPr>
      <w:r>
        <w:rPr>
          <w:rFonts w:ascii="Arial" w:hAnsi="Arial" w:cs="Arial"/>
          <w:color w:val="000000"/>
          <w:sz w:val="20"/>
          <w:szCs w:val="20"/>
        </w:rPr>
        <w:t>3</w:t>
      </w:r>
      <w:r>
        <w:rPr>
          <w:rFonts w:ascii="Arial" w:hAnsi="Arial" w:cs="Arial"/>
          <w:color w:val="000000"/>
          <w:sz w:val="20"/>
          <w:szCs w:val="20"/>
        </w:rPr>
        <w:t>、个人投资者取得的股息红利应缴纳的个人所得税是如何计算的？上市公司如何代扣代缴？</w:t>
      </w:r>
      <w:r>
        <w:rPr>
          <w:rFonts w:ascii="Arial" w:hAnsi="Arial" w:cs="Arial"/>
          <w:color w:val="000000"/>
          <w:sz w:val="20"/>
          <w:szCs w:val="20"/>
        </w:rPr>
        <w:br/>
      </w:r>
      <w:r>
        <w:rPr>
          <w:rFonts w:ascii="Arial" w:hAnsi="Arial" w:cs="Arial"/>
          <w:color w:val="000000"/>
          <w:sz w:val="20"/>
          <w:szCs w:val="20"/>
        </w:rPr>
        <w:t>答：根据个人所得税法及相关规定，个人所得税应纳税额为应纳税所得额乘以适用税率。股息红利的应纳税所得额为投资者实际取得的股息红利所得。例如，某投资者取得的股息红利所得为</w:t>
      </w:r>
      <w:r>
        <w:rPr>
          <w:rFonts w:ascii="Arial" w:hAnsi="Arial" w:cs="Arial"/>
          <w:color w:val="000000"/>
          <w:sz w:val="20"/>
          <w:szCs w:val="20"/>
        </w:rPr>
        <w:t>100</w:t>
      </w:r>
      <w:r>
        <w:rPr>
          <w:rFonts w:ascii="Arial" w:hAnsi="Arial" w:cs="Arial"/>
          <w:color w:val="000000"/>
          <w:sz w:val="20"/>
          <w:szCs w:val="20"/>
        </w:rPr>
        <w:t>元，如果全额计入应纳税所得额，则其应纳税所得额为</w:t>
      </w:r>
      <w:r>
        <w:rPr>
          <w:rFonts w:ascii="Arial" w:hAnsi="Arial" w:cs="Arial"/>
          <w:color w:val="000000"/>
          <w:sz w:val="20"/>
          <w:szCs w:val="20"/>
        </w:rPr>
        <w:t>100</w:t>
      </w:r>
      <w:r>
        <w:rPr>
          <w:rFonts w:ascii="Arial" w:hAnsi="Arial" w:cs="Arial"/>
          <w:color w:val="000000"/>
          <w:sz w:val="20"/>
          <w:szCs w:val="20"/>
        </w:rPr>
        <w:t>元；如果减按</w:t>
      </w:r>
      <w:r>
        <w:rPr>
          <w:rFonts w:ascii="Arial" w:hAnsi="Arial" w:cs="Arial"/>
          <w:color w:val="000000"/>
          <w:sz w:val="20"/>
          <w:szCs w:val="20"/>
        </w:rPr>
        <w:t>50%</w:t>
      </w:r>
      <w:r>
        <w:rPr>
          <w:rFonts w:ascii="Arial" w:hAnsi="Arial" w:cs="Arial"/>
          <w:color w:val="000000"/>
          <w:sz w:val="20"/>
          <w:szCs w:val="20"/>
        </w:rPr>
        <w:t>计入应纳税所得额，则其应纳税所得额为</w:t>
      </w:r>
      <w:r>
        <w:rPr>
          <w:rFonts w:ascii="Arial" w:hAnsi="Arial" w:cs="Arial"/>
          <w:color w:val="000000"/>
          <w:sz w:val="20"/>
          <w:szCs w:val="20"/>
        </w:rPr>
        <w:t>50</w:t>
      </w:r>
      <w:r>
        <w:rPr>
          <w:rFonts w:ascii="Arial" w:hAnsi="Arial" w:cs="Arial"/>
          <w:color w:val="000000"/>
          <w:sz w:val="20"/>
          <w:szCs w:val="20"/>
        </w:rPr>
        <w:t>元；如果减按</w:t>
      </w:r>
      <w:r>
        <w:rPr>
          <w:rFonts w:ascii="Arial" w:hAnsi="Arial" w:cs="Arial"/>
          <w:color w:val="000000"/>
          <w:sz w:val="20"/>
          <w:szCs w:val="20"/>
        </w:rPr>
        <w:t>25%</w:t>
      </w:r>
      <w:r>
        <w:rPr>
          <w:rFonts w:ascii="Arial" w:hAnsi="Arial" w:cs="Arial"/>
          <w:color w:val="000000"/>
          <w:sz w:val="20"/>
          <w:szCs w:val="20"/>
        </w:rPr>
        <w:t>计入应纳税所得额，则其应纳税所得额为</w:t>
      </w:r>
      <w:r>
        <w:rPr>
          <w:rFonts w:ascii="Arial" w:hAnsi="Arial" w:cs="Arial"/>
          <w:color w:val="000000"/>
          <w:sz w:val="20"/>
          <w:szCs w:val="20"/>
        </w:rPr>
        <w:t>25</w:t>
      </w:r>
      <w:r>
        <w:rPr>
          <w:rFonts w:ascii="Arial" w:hAnsi="Arial" w:cs="Arial"/>
          <w:color w:val="000000"/>
          <w:sz w:val="20"/>
          <w:szCs w:val="20"/>
        </w:rPr>
        <w:t>元。上述应纳税所得额乘以股息红利的法定税率</w:t>
      </w:r>
      <w:r>
        <w:rPr>
          <w:rFonts w:ascii="Arial" w:hAnsi="Arial" w:cs="Arial"/>
          <w:color w:val="000000"/>
          <w:sz w:val="20"/>
          <w:szCs w:val="20"/>
        </w:rPr>
        <w:t>20%</w:t>
      </w:r>
      <w:r>
        <w:rPr>
          <w:rFonts w:ascii="Arial" w:hAnsi="Arial" w:cs="Arial"/>
          <w:color w:val="000000"/>
          <w:sz w:val="20"/>
          <w:szCs w:val="20"/>
        </w:rPr>
        <w:t>就是应纳税额。</w:t>
      </w:r>
    </w:p>
    <w:p w:rsidR="00C16DDF" w:rsidRDefault="00C16DDF" w:rsidP="00C16DDF">
      <w:pPr>
        <w:pStyle w:val="a6"/>
        <w:spacing w:line="379" w:lineRule="auto"/>
        <w:rPr>
          <w:rFonts w:ascii="Arial" w:hAnsi="Arial" w:cs="Arial"/>
          <w:color w:val="454545"/>
          <w:sz w:val="18"/>
          <w:szCs w:val="18"/>
        </w:rPr>
      </w:pPr>
      <w:r>
        <w:rPr>
          <w:rFonts w:ascii="Arial" w:hAnsi="Arial" w:cs="Arial"/>
          <w:color w:val="000000"/>
          <w:sz w:val="20"/>
          <w:szCs w:val="20"/>
        </w:rPr>
        <w:t>上市公司为股息红利个人所得税的法定扣缴义务人。上市公司派发股息红利时，对截止股权登记</w:t>
      </w:r>
      <w:proofErr w:type="gramStart"/>
      <w:r>
        <w:rPr>
          <w:rFonts w:ascii="Arial" w:hAnsi="Arial" w:cs="Arial"/>
          <w:color w:val="000000"/>
          <w:sz w:val="20"/>
          <w:szCs w:val="20"/>
        </w:rPr>
        <w:t>日个人</w:t>
      </w:r>
      <w:proofErr w:type="gramEnd"/>
      <w:r>
        <w:rPr>
          <w:rFonts w:ascii="Arial" w:hAnsi="Arial" w:cs="Arial"/>
          <w:color w:val="000000"/>
          <w:sz w:val="20"/>
          <w:szCs w:val="20"/>
        </w:rPr>
        <w:t>已持股超过</w:t>
      </w:r>
      <w:r>
        <w:rPr>
          <w:rFonts w:ascii="Arial" w:hAnsi="Arial" w:cs="Arial"/>
          <w:color w:val="000000"/>
          <w:sz w:val="20"/>
          <w:szCs w:val="20"/>
        </w:rPr>
        <w:t>1</w:t>
      </w:r>
      <w:r>
        <w:rPr>
          <w:rFonts w:ascii="Arial" w:hAnsi="Arial" w:cs="Arial"/>
          <w:color w:val="000000"/>
          <w:sz w:val="20"/>
          <w:szCs w:val="20"/>
        </w:rPr>
        <w:t>年的，其股息红利所得，按</w:t>
      </w:r>
      <w:r>
        <w:rPr>
          <w:rFonts w:ascii="Arial" w:hAnsi="Arial" w:cs="Arial"/>
          <w:color w:val="000000"/>
          <w:sz w:val="20"/>
          <w:szCs w:val="20"/>
        </w:rPr>
        <w:t>25%</w:t>
      </w:r>
      <w:r>
        <w:rPr>
          <w:rFonts w:ascii="Arial" w:hAnsi="Arial" w:cs="Arial"/>
          <w:color w:val="000000"/>
          <w:sz w:val="20"/>
          <w:szCs w:val="20"/>
        </w:rPr>
        <w:t>计入应纳税所得额，按</w:t>
      </w:r>
      <w:r>
        <w:rPr>
          <w:rFonts w:ascii="Arial" w:hAnsi="Arial" w:cs="Arial"/>
          <w:color w:val="000000"/>
          <w:sz w:val="20"/>
          <w:szCs w:val="20"/>
        </w:rPr>
        <w:t>20%</w:t>
      </w:r>
      <w:r>
        <w:rPr>
          <w:rFonts w:ascii="Arial" w:hAnsi="Arial" w:cs="Arial"/>
          <w:color w:val="000000"/>
          <w:sz w:val="20"/>
          <w:szCs w:val="20"/>
        </w:rPr>
        <w:t>的税率计征个人所得税。对截止股权登记</w:t>
      </w:r>
      <w:proofErr w:type="gramStart"/>
      <w:r>
        <w:rPr>
          <w:rFonts w:ascii="Arial" w:hAnsi="Arial" w:cs="Arial"/>
          <w:color w:val="000000"/>
          <w:sz w:val="20"/>
          <w:szCs w:val="20"/>
        </w:rPr>
        <w:t>日个人</w:t>
      </w:r>
      <w:proofErr w:type="gramEnd"/>
      <w:r>
        <w:rPr>
          <w:rFonts w:ascii="Arial" w:hAnsi="Arial" w:cs="Arial"/>
          <w:color w:val="000000"/>
          <w:sz w:val="20"/>
          <w:szCs w:val="20"/>
        </w:rPr>
        <w:t>持股</w:t>
      </w:r>
      <w:r>
        <w:rPr>
          <w:rFonts w:ascii="Arial" w:hAnsi="Arial" w:cs="Arial"/>
          <w:color w:val="000000"/>
          <w:sz w:val="20"/>
          <w:szCs w:val="20"/>
        </w:rPr>
        <w:t>1</w:t>
      </w:r>
      <w:r>
        <w:rPr>
          <w:rFonts w:ascii="Arial" w:hAnsi="Arial" w:cs="Arial"/>
          <w:color w:val="000000"/>
          <w:sz w:val="20"/>
          <w:szCs w:val="20"/>
        </w:rPr>
        <w:t>年以内（含</w:t>
      </w:r>
      <w:r>
        <w:rPr>
          <w:rFonts w:ascii="Arial" w:hAnsi="Arial" w:cs="Arial"/>
          <w:color w:val="000000"/>
          <w:sz w:val="20"/>
          <w:szCs w:val="20"/>
        </w:rPr>
        <w:t>1</w:t>
      </w:r>
      <w:r>
        <w:rPr>
          <w:rFonts w:ascii="Arial" w:hAnsi="Arial" w:cs="Arial"/>
          <w:color w:val="000000"/>
          <w:sz w:val="20"/>
          <w:szCs w:val="20"/>
        </w:rPr>
        <w:t>年）且尚未转让的，税款分两</w:t>
      </w:r>
      <w:proofErr w:type="gramStart"/>
      <w:r>
        <w:rPr>
          <w:rFonts w:ascii="Arial" w:hAnsi="Arial" w:cs="Arial"/>
          <w:color w:val="000000"/>
          <w:sz w:val="20"/>
          <w:szCs w:val="20"/>
        </w:rPr>
        <w:t>步代</w:t>
      </w:r>
      <w:proofErr w:type="gramEnd"/>
      <w:r>
        <w:rPr>
          <w:rFonts w:ascii="Arial" w:hAnsi="Arial" w:cs="Arial"/>
          <w:color w:val="000000"/>
          <w:sz w:val="20"/>
          <w:szCs w:val="20"/>
        </w:rPr>
        <w:t>扣代缴：第一步，上市公司派发股息红利时，统一暂按</w:t>
      </w:r>
      <w:r>
        <w:rPr>
          <w:rFonts w:ascii="Arial" w:hAnsi="Arial" w:cs="Arial"/>
          <w:color w:val="000000"/>
          <w:sz w:val="20"/>
          <w:szCs w:val="20"/>
        </w:rPr>
        <w:t>25%</w:t>
      </w:r>
      <w:r>
        <w:rPr>
          <w:rFonts w:ascii="Arial" w:hAnsi="Arial" w:cs="Arial"/>
          <w:color w:val="000000"/>
          <w:sz w:val="20"/>
          <w:szCs w:val="20"/>
        </w:rPr>
        <w:t>计入应纳税所得额，计算并代扣税款。第二步，个人转让股票时，证券登记结算公司根据其持股期限计算实际应纳税额，超过已扣缴税款的部分，由证券公司等股份托管机构从个人资金账户中扣收并划付证券登记结算公司，证券登记结算公司应于次月</w:t>
      </w:r>
      <w:r>
        <w:rPr>
          <w:rFonts w:ascii="Arial" w:hAnsi="Arial" w:cs="Arial"/>
          <w:color w:val="000000"/>
          <w:sz w:val="20"/>
          <w:szCs w:val="20"/>
        </w:rPr>
        <w:t>5</w:t>
      </w:r>
      <w:r>
        <w:rPr>
          <w:rFonts w:ascii="Arial" w:hAnsi="Arial" w:cs="Arial"/>
          <w:color w:val="000000"/>
          <w:sz w:val="20"/>
          <w:szCs w:val="20"/>
        </w:rPr>
        <w:t>个工作日内划付上市公司，上市公司在收到税款当月的法定申报期内向主管税务机关申报缴纳。</w:t>
      </w:r>
    </w:p>
    <w:p w:rsidR="00C16DDF" w:rsidRDefault="00C16DDF" w:rsidP="00C16DDF">
      <w:pPr>
        <w:pStyle w:val="a6"/>
        <w:spacing w:line="379" w:lineRule="auto"/>
        <w:rPr>
          <w:rFonts w:ascii="Arial" w:hAnsi="Arial" w:cs="Arial"/>
          <w:color w:val="454545"/>
          <w:sz w:val="18"/>
          <w:szCs w:val="18"/>
        </w:rPr>
      </w:pPr>
      <w:r>
        <w:rPr>
          <w:rFonts w:ascii="Arial" w:hAnsi="Arial" w:cs="Arial"/>
          <w:color w:val="000000"/>
          <w:sz w:val="20"/>
          <w:szCs w:val="20"/>
        </w:rPr>
        <w:t>例</w:t>
      </w:r>
      <w:r>
        <w:rPr>
          <w:rFonts w:ascii="Arial" w:hAnsi="Arial" w:cs="Arial"/>
          <w:color w:val="000000"/>
          <w:sz w:val="20"/>
          <w:szCs w:val="20"/>
        </w:rPr>
        <w:t>4</w:t>
      </w:r>
      <w:r>
        <w:rPr>
          <w:rFonts w:ascii="Arial" w:hAnsi="Arial" w:cs="Arial"/>
          <w:color w:val="000000"/>
          <w:sz w:val="20"/>
          <w:szCs w:val="20"/>
        </w:rPr>
        <w:t>：小刘于</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5</w:t>
      </w:r>
      <w:r>
        <w:rPr>
          <w:rFonts w:ascii="Arial" w:hAnsi="Arial" w:cs="Arial"/>
          <w:color w:val="000000"/>
          <w:sz w:val="20"/>
          <w:szCs w:val="20"/>
        </w:rPr>
        <w:t>月</w:t>
      </w:r>
      <w:r>
        <w:rPr>
          <w:rFonts w:ascii="Arial" w:hAnsi="Arial" w:cs="Arial"/>
          <w:color w:val="000000"/>
          <w:sz w:val="20"/>
          <w:szCs w:val="20"/>
        </w:rPr>
        <w:t>24</w:t>
      </w:r>
      <w:r>
        <w:rPr>
          <w:rFonts w:ascii="Arial" w:hAnsi="Arial" w:cs="Arial"/>
          <w:color w:val="000000"/>
          <w:sz w:val="20"/>
          <w:szCs w:val="20"/>
        </w:rPr>
        <w:t>日买入某上市公司股票</w:t>
      </w:r>
      <w:r>
        <w:rPr>
          <w:rFonts w:ascii="Arial" w:hAnsi="Arial" w:cs="Arial"/>
          <w:color w:val="000000"/>
          <w:sz w:val="20"/>
          <w:szCs w:val="20"/>
        </w:rPr>
        <w:t>10000</w:t>
      </w:r>
      <w:r>
        <w:rPr>
          <w:rFonts w:ascii="Arial" w:hAnsi="Arial" w:cs="Arial"/>
          <w:color w:val="000000"/>
          <w:sz w:val="20"/>
          <w:szCs w:val="20"/>
        </w:rPr>
        <w:t>股，该上市公司</w:t>
      </w:r>
      <w:r>
        <w:rPr>
          <w:rFonts w:ascii="Arial" w:hAnsi="Arial" w:cs="Arial"/>
          <w:color w:val="000000"/>
          <w:sz w:val="20"/>
          <w:szCs w:val="20"/>
        </w:rPr>
        <w:t>2012</w:t>
      </w:r>
      <w:r>
        <w:rPr>
          <w:rFonts w:ascii="Arial" w:hAnsi="Arial" w:cs="Arial"/>
          <w:color w:val="000000"/>
          <w:sz w:val="20"/>
          <w:szCs w:val="20"/>
        </w:rPr>
        <w:t>年度每</w:t>
      </w:r>
      <w:r>
        <w:rPr>
          <w:rFonts w:ascii="Arial" w:hAnsi="Arial" w:cs="Arial"/>
          <w:color w:val="000000"/>
          <w:sz w:val="20"/>
          <w:szCs w:val="20"/>
        </w:rPr>
        <w:t>10</w:t>
      </w:r>
      <w:r>
        <w:rPr>
          <w:rFonts w:ascii="Arial" w:hAnsi="Arial" w:cs="Arial"/>
          <w:color w:val="000000"/>
          <w:sz w:val="20"/>
          <w:szCs w:val="20"/>
        </w:rPr>
        <w:t>股派发现金红利</w:t>
      </w:r>
      <w:r>
        <w:rPr>
          <w:rFonts w:ascii="Arial" w:hAnsi="Arial" w:cs="Arial"/>
          <w:color w:val="000000"/>
          <w:sz w:val="20"/>
          <w:szCs w:val="20"/>
        </w:rPr>
        <w:t>4</w:t>
      </w:r>
      <w:r>
        <w:rPr>
          <w:rFonts w:ascii="Arial" w:hAnsi="Arial" w:cs="Arial"/>
          <w:color w:val="000000"/>
          <w:sz w:val="20"/>
          <w:szCs w:val="20"/>
        </w:rPr>
        <w:t>元，股权登记日为</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6</w:t>
      </w:r>
      <w:r>
        <w:rPr>
          <w:rFonts w:ascii="Arial" w:hAnsi="Arial" w:cs="Arial"/>
          <w:color w:val="000000"/>
          <w:sz w:val="20"/>
          <w:szCs w:val="20"/>
        </w:rPr>
        <w:t>月</w:t>
      </w:r>
      <w:r>
        <w:rPr>
          <w:rFonts w:ascii="Arial" w:hAnsi="Arial" w:cs="Arial"/>
          <w:color w:val="000000"/>
          <w:sz w:val="20"/>
          <w:szCs w:val="20"/>
        </w:rPr>
        <w:t>18</w:t>
      </w:r>
      <w:r>
        <w:rPr>
          <w:rFonts w:ascii="Arial" w:hAnsi="Arial" w:cs="Arial"/>
          <w:color w:val="000000"/>
          <w:sz w:val="20"/>
          <w:szCs w:val="20"/>
        </w:rPr>
        <w:t>日。上市公司派发股息红利时，先按</w:t>
      </w:r>
      <w:r>
        <w:rPr>
          <w:rFonts w:ascii="Arial" w:hAnsi="Arial" w:cs="Arial"/>
          <w:color w:val="000000"/>
          <w:sz w:val="20"/>
          <w:szCs w:val="20"/>
        </w:rPr>
        <w:t>25%</w:t>
      </w:r>
      <w:r>
        <w:rPr>
          <w:rFonts w:ascii="Arial" w:hAnsi="Arial" w:cs="Arial"/>
          <w:color w:val="000000"/>
          <w:sz w:val="20"/>
          <w:szCs w:val="20"/>
        </w:rPr>
        <w:t>计算应纳税所得额为</w:t>
      </w:r>
      <w:r>
        <w:rPr>
          <w:rFonts w:ascii="Arial" w:hAnsi="Arial" w:cs="Arial"/>
          <w:color w:val="000000"/>
          <w:sz w:val="20"/>
          <w:szCs w:val="20"/>
        </w:rPr>
        <w:t>10000</w:t>
      </w:r>
      <w:r>
        <w:rPr>
          <w:rFonts w:ascii="Arial" w:hAnsi="Arial" w:cs="Arial"/>
          <w:color w:val="000000"/>
          <w:sz w:val="20"/>
          <w:szCs w:val="20"/>
        </w:rPr>
        <w:t>股</w:t>
      </w:r>
      <w:r>
        <w:rPr>
          <w:rFonts w:ascii="Arial" w:hAnsi="Arial" w:cs="Arial"/>
          <w:color w:val="000000"/>
          <w:sz w:val="20"/>
          <w:szCs w:val="20"/>
        </w:rPr>
        <w:t>÷10</w:t>
      </w:r>
      <w:r>
        <w:rPr>
          <w:rFonts w:ascii="Arial" w:hAnsi="Arial" w:cs="Arial"/>
          <w:color w:val="000000"/>
          <w:sz w:val="20"/>
          <w:szCs w:val="20"/>
        </w:rPr>
        <w:t>股</w:t>
      </w:r>
      <w:r>
        <w:rPr>
          <w:rFonts w:ascii="Arial" w:hAnsi="Arial" w:cs="Arial"/>
          <w:color w:val="000000"/>
          <w:sz w:val="20"/>
          <w:szCs w:val="20"/>
        </w:rPr>
        <w:t>×4</w:t>
      </w:r>
      <w:r>
        <w:rPr>
          <w:rFonts w:ascii="Arial" w:hAnsi="Arial" w:cs="Arial"/>
          <w:color w:val="000000"/>
          <w:sz w:val="20"/>
          <w:szCs w:val="20"/>
        </w:rPr>
        <w:t>元</w:t>
      </w:r>
      <w:r>
        <w:rPr>
          <w:rFonts w:ascii="Arial" w:hAnsi="Arial" w:cs="Arial"/>
          <w:color w:val="000000"/>
          <w:sz w:val="20"/>
          <w:szCs w:val="20"/>
        </w:rPr>
        <w:t>×25%=1000</w:t>
      </w:r>
      <w:r>
        <w:rPr>
          <w:rFonts w:ascii="Arial" w:hAnsi="Arial" w:cs="Arial"/>
          <w:color w:val="000000"/>
          <w:sz w:val="20"/>
          <w:szCs w:val="20"/>
        </w:rPr>
        <w:t>元，此时小刘应缴税</w:t>
      </w:r>
      <w:r>
        <w:rPr>
          <w:rFonts w:ascii="Arial" w:hAnsi="Arial" w:cs="Arial"/>
          <w:color w:val="000000"/>
          <w:sz w:val="20"/>
          <w:szCs w:val="20"/>
        </w:rPr>
        <w:t>1000</w:t>
      </w:r>
      <w:r>
        <w:rPr>
          <w:rFonts w:ascii="Arial" w:hAnsi="Arial" w:cs="Arial"/>
          <w:color w:val="000000"/>
          <w:sz w:val="20"/>
          <w:szCs w:val="20"/>
        </w:rPr>
        <w:t>元</w:t>
      </w:r>
      <w:r>
        <w:rPr>
          <w:rFonts w:ascii="Arial" w:hAnsi="Arial" w:cs="Arial"/>
          <w:color w:val="000000"/>
          <w:sz w:val="20"/>
          <w:szCs w:val="20"/>
        </w:rPr>
        <w:t>×20%=200</w:t>
      </w:r>
      <w:r>
        <w:rPr>
          <w:rFonts w:ascii="Arial" w:hAnsi="Arial" w:cs="Arial"/>
          <w:color w:val="000000"/>
          <w:sz w:val="20"/>
          <w:szCs w:val="20"/>
        </w:rPr>
        <w:t>元。如果小刘在</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6</w:t>
      </w:r>
      <w:r>
        <w:rPr>
          <w:rFonts w:ascii="Arial" w:hAnsi="Arial" w:cs="Arial"/>
          <w:color w:val="000000"/>
          <w:sz w:val="20"/>
          <w:szCs w:val="20"/>
        </w:rPr>
        <w:t>月</w:t>
      </w:r>
      <w:r>
        <w:rPr>
          <w:rFonts w:ascii="Arial" w:hAnsi="Arial" w:cs="Arial"/>
          <w:color w:val="000000"/>
          <w:sz w:val="20"/>
          <w:szCs w:val="20"/>
        </w:rPr>
        <w:t>24</w:t>
      </w:r>
      <w:r>
        <w:rPr>
          <w:rFonts w:ascii="Arial" w:hAnsi="Arial" w:cs="Arial"/>
          <w:color w:val="000000"/>
          <w:sz w:val="20"/>
          <w:szCs w:val="20"/>
        </w:rPr>
        <w:t>日之前（含</w:t>
      </w:r>
      <w:r>
        <w:rPr>
          <w:rFonts w:ascii="Arial" w:hAnsi="Arial" w:cs="Arial"/>
          <w:color w:val="000000"/>
          <w:sz w:val="20"/>
          <w:szCs w:val="20"/>
        </w:rPr>
        <w:t>24</w:t>
      </w:r>
      <w:r>
        <w:rPr>
          <w:rFonts w:ascii="Arial" w:hAnsi="Arial" w:cs="Arial"/>
          <w:color w:val="000000"/>
          <w:sz w:val="20"/>
          <w:szCs w:val="20"/>
        </w:rPr>
        <w:t>日）卖出全部股票，则持股在</w:t>
      </w:r>
      <w:r>
        <w:rPr>
          <w:rFonts w:ascii="Arial" w:hAnsi="Arial" w:cs="Arial"/>
          <w:color w:val="000000"/>
          <w:sz w:val="20"/>
          <w:szCs w:val="20"/>
        </w:rPr>
        <w:t>1</w:t>
      </w:r>
      <w:r>
        <w:rPr>
          <w:rFonts w:ascii="Arial" w:hAnsi="Arial" w:cs="Arial"/>
          <w:color w:val="000000"/>
          <w:sz w:val="20"/>
          <w:szCs w:val="20"/>
        </w:rPr>
        <w:t>个月以内（含</w:t>
      </w:r>
      <w:r>
        <w:rPr>
          <w:rFonts w:ascii="Arial" w:hAnsi="Arial" w:cs="Arial"/>
          <w:color w:val="000000"/>
          <w:sz w:val="20"/>
          <w:szCs w:val="20"/>
        </w:rPr>
        <w:t>1</w:t>
      </w:r>
      <w:r>
        <w:rPr>
          <w:rFonts w:ascii="Arial" w:hAnsi="Arial" w:cs="Arial"/>
          <w:color w:val="000000"/>
          <w:sz w:val="20"/>
          <w:szCs w:val="20"/>
        </w:rPr>
        <w:t>个月），应补缴税款</w:t>
      </w:r>
      <w:r>
        <w:rPr>
          <w:rFonts w:ascii="Arial" w:hAnsi="Arial" w:cs="Arial"/>
          <w:color w:val="000000"/>
          <w:sz w:val="20"/>
          <w:szCs w:val="20"/>
        </w:rPr>
        <w:t>10000</w:t>
      </w:r>
      <w:r>
        <w:rPr>
          <w:rFonts w:ascii="Arial" w:hAnsi="Arial" w:cs="Arial"/>
          <w:color w:val="000000"/>
          <w:sz w:val="20"/>
          <w:szCs w:val="20"/>
        </w:rPr>
        <w:t>股</w:t>
      </w:r>
      <w:r>
        <w:rPr>
          <w:rFonts w:ascii="Arial" w:hAnsi="Arial" w:cs="Arial"/>
          <w:color w:val="000000"/>
          <w:sz w:val="20"/>
          <w:szCs w:val="20"/>
        </w:rPr>
        <w:t>÷10</w:t>
      </w:r>
      <w:r>
        <w:rPr>
          <w:rFonts w:ascii="Arial" w:hAnsi="Arial" w:cs="Arial"/>
          <w:color w:val="000000"/>
          <w:sz w:val="20"/>
          <w:szCs w:val="20"/>
        </w:rPr>
        <w:t>股</w:t>
      </w:r>
      <w:r>
        <w:rPr>
          <w:rFonts w:ascii="Arial" w:hAnsi="Arial" w:cs="Arial"/>
          <w:color w:val="000000"/>
          <w:sz w:val="20"/>
          <w:szCs w:val="20"/>
        </w:rPr>
        <w:t>×4</w:t>
      </w:r>
      <w:r>
        <w:rPr>
          <w:rFonts w:ascii="Arial" w:hAnsi="Arial" w:cs="Arial"/>
          <w:color w:val="000000"/>
          <w:sz w:val="20"/>
          <w:szCs w:val="20"/>
        </w:rPr>
        <w:t>元</w:t>
      </w:r>
      <w:r>
        <w:rPr>
          <w:rFonts w:ascii="Arial" w:hAnsi="Arial" w:cs="Arial"/>
          <w:color w:val="000000"/>
          <w:sz w:val="20"/>
          <w:szCs w:val="20"/>
        </w:rPr>
        <w:t>×20%-200</w:t>
      </w:r>
      <w:r>
        <w:rPr>
          <w:rFonts w:ascii="Arial" w:hAnsi="Arial" w:cs="Arial"/>
          <w:color w:val="000000"/>
          <w:sz w:val="20"/>
          <w:szCs w:val="20"/>
        </w:rPr>
        <w:t>元</w:t>
      </w:r>
      <w:r>
        <w:rPr>
          <w:rFonts w:ascii="Arial" w:hAnsi="Arial" w:cs="Arial"/>
          <w:color w:val="000000"/>
          <w:sz w:val="20"/>
          <w:szCs w:val="20"/>
        </w:rPr>
        <w:t>=600</w:t>
      </w:r>
      <w:r>
        <w:rPr>
          <w:rFonts w:ascii="Arial" w:hAnsi="Arial" w:cs="Arial"/>
          <w:color w:val="000000"/>
          <w:sz w:val="20"/>
          <w:szCs w:val="20"/>
        </w:rPr>
        <w:t>元。如果小刘在</w:t>
      </w:r>
      <w:r>
        <w:rPr>
          <w:rFonts w:ascii="Arial" w:hAnsi="Arial" w:cs="Arial"/>
          <w:color w:val="000000"/>
          <w:sz w:val="20"/>
          <w:szCs w:val="20"/>
        </w:rPr>
        <w:t>2013</w:t>
      </w:r>
      <w:r>
        <w:rPr>
          <w:rFonts w:ascii="Arial" w:hAnsi="Arial" w:cs="Arial"/>
          <w:color w:val="000000"/>
          <w:sz w:val="20"/>
          <w:szCs w:val="20"/>
        </w:rPr>
        <w:t>年</w:t>
      </w:r>
      <w:r>
        <w:rPr>
          <w:rFonts w:ascii="Arial" w:hAnsi="Arial" w:cs="Arial"/>
          <w:color w:val="000000"/>
          <w:sz w:val="20"/>
          <w:szCs w:val="20"/>
        </w:rPr>
        <w:t>6</w:t>
      </w:r>
      <w:r>
        <w:rPr>
          <w:rFonts w:ascii="Arial" w:hAnsi="Arial" w:cs="Arial"/>
          <w:color w:val="000000"/>
          <w:sz w:val="20"/>
          <w:szCs w:val="20"/>
        </w:rPr>
        <w:t>月</w:t>
      </w:r>
      <w:r>
        <w:rPr>
          <w:rFonts w:ascii="Arial" w:hAnsi="Arial" w:cs="Arial"/>
          <w:color w:val="000000"/>
          <w:sz w:val="20"/>
          <w:szCs w:val="20"/>
        </w:rPr>
        <w:t>25</w:t>
      </w:r>
      <w:r>
        <w:rPr>
          <w:rFonts w:ascii="Arial" w:hAnsi="Arial" w:cs="Arial"/>
          <w:color w:val="000000"/>
          <w:sz w:val="20"/>
          <w:szCs w:val="20"/>
        </w:rPr>
        <w:lastRenderedPageBreak/>
        <w:t>日（含</w:t>
      </w:r>
      <w:r>
        <w:rPr>
          <w:rFonts w:ascii="Arial" w:hAnsi="Arial" w:cs="Arial"/>
          <w:color w:val="000000"/>
          <w:sz w:val="20"/>
          <w:szCs w:val="20"/>
        </w:rPr>
        <w:t>25</w:t>
      </w:r>
      <w:r>
        <w:rPr>
          <w:rFonts w:ascii="Arial" w:hAnsi="Arial" w:cs="Arial"/>
          <w:color w:val="000000"/>
          <w:sz w:val="20"/>
          <w:szCs w:val="20"/>
        </w:rPr>
        <w:t>日）至</w:t>
      </w:r>
      <w:r>
        <w:rPr>
          <w:rFonts w:ascii="Arial" w:hAnsi="Arial" w:cs="Arial"/>
          <w:color w:val="000000"/>
          <w:sz w:val="20"/>
          <w:szCs w:val="20"/>
        </w:rPr>
        <w:t>2014</w:t>
      </w:r>
      <w:r>
        <w:rPr>
          <w:rFonts w:ascii="Arial" w:hAnsi="Arial" w:cs="Arial"/>
          <w:color w:val="000000"/>
          <w:sz w:val="20"/>
          <w:szCs w:val="20"/>
        </w:rPr>
        <w:t>年</w:t>
      </w:r>
      <w:r>
        <w:rPr>
          <w:rFonts w:ascii="Arial" w:hAnsi="Arial" w:cs="Arial"/>
          <w:color w:val="000000"/>
          <w:sz w:val="20"/>
          <w:szCs w:val="20"/>
        </w:rPr>
        <w:t>5</w:t>
      </w:r>
      <w:r>
        <w:rPr>
          <w:rFonts w:ascii="Arial" w:hAnsi="Arial" w:cs="Arial"/>
          <w:color w:val="000000"/>
          <w:sz w:val="20"/>
          <w:szCs w:val="20"/>
        </w:rPr>
        <w:t>月</w:t>
      </w:r>
      <w:r>
        <w:rPr>
          <w:rFonts w:ascii="Arial" w:hAnsi="Arial" w:cs="Arial"/>
          <w:color w:val="000000"/>
          <w:sz w:val="20"/>
          <w:szCs w:val="20"/>
        </w:rPr>
        <w:t>24</w:t>
      </w:r>
      <w:r>
        <w:rPr>
          <w:rFonts w:ascii="Arial" w:hAnsi="Arial" w:cs="Arial"/>
          <w:color w:val="000000"/>
          <w:sz w:val="20"/>
          <w:szCs w:val="20"/>
        </w:rPr>
        <w:t>日（含</w:t>
      </w:r>
      <w:r>
        <w:rPr>
          <w:rFonts w:ascii="Arial" w:hAnsi="Arial" w:cs="Arial"/>
          <w:color w:val="000000"/>
          <w:sz w:val="20"/>
          <w:szCs w:val="20"/>
        </w:rPr>
        <w:t>24</w:t>
      </w:r>
      <w:r>
        <w:rPr>
          <w:rFonts w:ascii="Arial" w:hAnsi="Arial" w:cs="Arial"/>
          <w:color w:val="000000"/>
          <w:sz w:val="20"/>
          <w:szCs w:val="20"/>
        </w:rPr>
        <w:t>日）期间卖出全部股票，则持股超过</w:t>
      </w:r>
      <w:r>
        <w:rPr>
          <w:rFonts w:ascii="Arial" w:hAnsi="Arial" w:cs="Arial"/>
          <w:color w:val="000000"/>
          <w:sz w:val="20"/>
          <w:szCs w:val="20"/>
        </w:rPr>
        <w:t>1</w:t>
      </w:r>
      <w:r>
        <w:rPr>
          <w:rFonts w:ascii="Arial" w:hAnsi="Arial" w:cs="Arial"/>
          <w:color w:val="000000"/>
          <w:sz w:val="20"/>
          <w:szCs w:val="20"/>
        </w:rPr>
        <w:t>个月但在</w:t>
      </w:r>
      <w:r>
        <w:rPr>
          <w:rFonts w:ascii="Arial" w:hAnsi="Arial" w:cs="Arial"/>
          <w:color w:val="000000"/>
          <w:sz w:val="20"/>
          <w:szCs w:val="20"/>
        </w:rPr>
        <w:t>1</w:t>
      </w:r>
      <w:r>
        <w:rPr>
          <w:rFonts w:ascii="Arial" w:hAnsi="Arial" w:cs="Arial"/>
          <w:color w:val="000000"/>
          <w:sz w:val="20"/>
          <w:szCs w:val="20"/>
        </w:rPr>
        <w:t>年以内（含</w:t>
      </w:r>
      <w:r>
        <w:rPr>
          <w:rFonts w:ascii="Arial" w:hAnsi="Arial" w:cs="Arial"/>
          <w:color w:val="000000"/>
          <w:sz w:val="20"/>
          <w:szCs w:val="20"/>
        </w:rPr>
        <w:t>1</w:t>
      </w:r>
      <w:r>
        <w:rPr>
          <w:rFonts w:ascii="Arial" w:hAnsi="Arial" w:cs="Arial"/>
          <w:color w:val="000000"/>
          <w:sz w:val="20"/>
          <w:szCs w:val="20"/>
        </w:rPr>
        <w:t>年），应补缴税款</w:t>
      </w:r>
      <w:r>
        <w:rPr>
          <w:rFonts w:ascii="Arial" w:hAnsi="Arial" w:cs="Arial"/>
          <w:color w:val="000000"/>
          <w:sz w:val="20"/>
          <w:szCs w:val="20"/>
        </w:rPr>
        <w:t>10000</w:t>
      </w:r>
      <w:r>
        <w:rPr>
          <w:rFonts w:ascii="Arial" w:hAnsi="Arial" w:cs="Arial"/>
          <w:color w:val="000000"/>
          <w:sz w:val="20"/>
          <w:szCs w:val="20"/>
        </w:rPr>
        <w:t>股</w:t>
      </w:r>
      <w:r>
        <w:rPr>
          <w:rFonts w:ascii="Arial" w:hAnsi="Arial" w:cs="Arial"/>
          <w:color w:val="000000"/>
          <w:sz w:val="20"/>
          <w:szCs w:val="20"/>
        </w:rPr>
        <w:t>÷10</w:t>
      </w:r>
      <w:r>
        <w:rPr>
          <w:rFonts w:ascii="Arial" w:hAnsi="Arial" w:cs="Arial"/>
          <w:color w:val="000000"/>
          <w:sz w:val="20"/>
          <w:szCs w:val="20"/>
        </w:rPr>
        <w:t>股</w:t>
      </w:r>
      <w:r>
        <w:rPr>
          <w:rFonts w:ascii="Arial" w:hAnsi="Arial" w:cs="Arial"/>
          <w:color w:val="000000"/>
          <w:sz w:val="20"/>
          <w:szCs w:val="20"/>
        </w:rPr>
        <w:t>×4</w:t>
      </w:r>
      <w:r>
        <w:rPr>
          <w:rFonts w:ascii="Arial" w:hAnsi="Arial" w:cs="Arial"/>
          <w:color w:val="000000"/>
          <w:sz w:val="20"/>
          <w:szCs w:val="20"/>
        </w:rPr>
        <w:t>元</w:t>
      </w:r>
      <w:r>
        <w:rPr>
          <w:rFonts w:ascii="Arial" w:hAnsi="Arial" w:cs="Arial"/>
          <w:color w:val="000000"/>
          <w:sz w:val="20"/>
          <w:szCs w:val="20"/>
        </w:rPr>
        <w:t>×50%×20%-200</w:t>
      </w:r>
      <w:r>
        <w:rPr>
          <w:rFonts w:ascii="Arial" w:hAnsi="Arial" w:cs="Arial"/>
          <w:color w:val="000000"/>
          <w:sz w:val="20"/>
          <w:szCs w:val="20"/>
        </w:rPr>
        <w:t>元</w:t>
      </w:r>
      <w:r>
        <w:rPr>
          <w:rFonts w:ascii="Arial" w:hAnsi="Arial" w:cs="Arial"/>
          <w:color w:val="000000"/>
          <w:sz w:val="20"/>
          <w:szCs w:val="20"/>
        </w:rPr>
        <w:t>=200</w:t>
      </w:r>
      <w:r>
        <w:rPr>
          <w:rFonts w:ascii="Arial" w:hAnsi="Arial" w:cs="Arial"/>
          <w:color w:val="000000"/>
          <w:sz w:val="20"/>
          <w:szCs w:val="20"/>
        </w:rPr>
        <w:t>元。</w:t>
      </w:r>
    </w:p>
    <w:p w:rsidR="00C16DDF" w:rsidRDefault="00C16DDF" w:rsidP="00C16DDF">
      <w:pPr>
        <w:pStyle w:val="a6"/>
        <w:spacing w:line="379" w:lineRule="auto"/>
        <w:rPr>
          <w:rFonts w:ascii="Arial" w:hAnsi="Arial" w:cs="Arial"/>
          <w:color w:val="454545"/>
          <w:sz w:val="18"/>
          <w:szCs w:val="18"/>
        </w:rPr>
      </w:pPr>
      <w:r>
        <w:rPr>
          <w:rFonts w:ascii="Arial" w:hAnsi="Arial" w:cs="Arial"/>
          <w:color w:val="000000"/>
          <w:sz w:val="20"/>
          <w:szCs w:val="20"/>
        </w:rPr>
        <w:t>4</w:t>
      </w:r>
      <w:r>
        <w:rPr>
          <w:rFonts w:ascii="Arial" w:hAnsi="Arial" w:cs="Arial"/>
          <w:color w:val="000000"/>
          <w:sz w:val="20"/>
          <w:szCs w:val="20"/>
        </w:rPr>
        <w:t>、此次政策调整，个人投资者取得股息红利的税负变化如何？</w:t>
      </w:r>
      <w:r>
        <w:rPr>
          <w:rFonts w:ascii="Arial" w:hAnsi="Arial" w:cs="Arial"/>
          <w:color w:val="000000"/>
          <w:sz w:val="20"/>
          <w:szCs w:val="20"/>
        </w:rPr>
        <w:br/>
      </w:r>
      <w:r>
        <w:rPr>
          <w:rFonts w:ascii="Arial" w:hAnsi="Arial" w:cs="Arial"/>
          <w:color w:val="000000"/>
          <w:sz w:val="20"/>
          <w:szCs w:val="20"/>
        </w:rPr>
        <w:t>答：政策实施前，上市公司股息红利个人所得税的税负为</w:t>
      </w:r>
      <w:r>
        <w:rPr>
          <w:rFonts w:ascii="Arial" w:hAnsi="Arial" w:cs="Arial"/>
          <w:color w:val="000000"/>
          <w:sz w:val="20"/>
          <w:szCs w:val="20"/>
        </w:rPr>
        <w:t>10%</w:t>
      </w:r>
      <w:r>
        <w:rPr>
          <w:rFonts w:ascii="Arial" w:hAnsi="Arial" w:cs="Arial"/>
          <w:color w:val="000000"/>
          <w:sz w:val="20"/>
          <w:szCs w:val="20"/>
        </w:rPr>
        <w:t>。该政策实施后，股息红利所得按持股时间长短确定实际税负。持股超过</w:t>
      </w:r>
      <w:r>
        <w:rPr>
          <w:rFonts w:ascii="Arial" w:hAnsi="Arial" w:cs="Arial"/>
          <w:color w:val="000000"/>
          <w:sz w:val="20"/>
          <w:szCs w:val="20"/>
        </w:rPr>
        <w:t>1</w:t>
      </w:r>
      <w:r>
        <w:rPr>
          <w:rFonts w:ascii="Arial" w:hAnsi="Arial" w:cs="Arial"/>
          <w:color w:val="000000"/>
          <w:sz w:val="20"/>
          <w:szCs w:val="20"/>
        </w:rPr>
        <w:t>年的，税负为</w:t>
      </w:r>
      <w:r>
        <w:rPr>
          <w:rFonts w:ascii="Arial" w:hAnsi="Arial" w:cs="Arial"/>
          <w:color w:val="000000"/>
          <w:sz w:val="20"/>
          <w:szCs w:val="20"/>
        </w:rPr>
        <w:t>5%</w:t>
      </w:r>
      <w:r>
        <w:rPr>
          <w:rFonts w:ascii="Arial" w:hAnsi="Arial" w:cs="Arial"/>
          <w:color w:val="000000"/>
          <w:sz w:val="20"/>
          <w:szCs w:val="20"/>
        </w:rPr>
        <w:t>，税负比政策实施前降低一半；持股</w:t>
      </w:r>
      <w:r>
        <w:rPr>
          <w:rFonts w:ascii="Arial" w:hAnsi="Arial" w:cs="Arial"/>
          <w:color w:val="000000"/>
          <w:sz w:val="20"/>
          <w:szCs w:val="20"/>
        </w:rPr>
        <w:t>1</w:t>
      </w:r>
      <w:r>
        <w:rPr>
          <w:rFonts w:ascii="Arial" w:hAnsi="Arial" w:cs="Arial"/>
          <w:color w:val="000000"/>
          <w:sz w:val="20"/>
          <w:szCs w:val="20"/>
        </w:rPr>
        <w:t>个月至</w:t>
      </w:r>
      <w:r>
        <w:rPr>
          <w:rFonts w:ascii="Arial" w:hAnsi="Arial" w:cs="Arial"/>
          <w:color w:val="000000"/>
          <w:sz w:val="20"/>
          <w:szCs w:val="20"/>
        </w:rPr>
        <w:t>1</w:t>
      </w:r>
      <w:r>
        <w:rPr>
          <w:rFonts w:ascii="Arial" w:hAnsi="Arial" w:cs="Arial"/>
          <w:color w:val="000000"/>
          <w:sz w:val="20"/>
          <w:szCs w:val="20"/>
        </w:rPr>
        <w:t>年的，税负为</w:t>
      </w:r>
      <w:r>
        <w:rPr>
          <w:rFonts w:ascii="Arial" w:hAnsi="Arial" w:cs="Arial"/>
          <w:color w:val="000000"/>
          <w:sz w:val="20"/>
          <w:szCs w:val="20"/>
        </w:rPr>
        <w:t>10%</w:t>
      </w:r>
      <w:r>
        <w:rPr>
          <w:rFonts w:ascii="Arial" w:hAnsi="Arial" w:cs="Arial"/>
          <w:color w:val="000000"/>
          <w:sz w:val="20"/>
          <w:szCs w:val="20"/>
        </w:rPr>
        <w:t>，与政策实施前维持不变；持股</w:t>
      </w:r>
      <w:r>
        <w:rPr>
          <w:rFonts w:ascii="Arial" w:hAnsi="Arial" w:cs="Arial"/>
          <w:color w:val="000000"/>
          <w:sz w:val="20"/>
          <w:szCs w:val="20"/>
        </w:rPr>
        <w:t>1</w:t>
      </w:r>
      <w:r>
        <w:rPr>
          <w:rFonts w:ascii="Arial" w:hAnsi="Arial" w:cs="Arial"/>
          <w:color w:val="000000"/>
          <w:sz w:val="20"/>
          <w:szCs w:val="20"/>
        </w:rPr>
        <w:t>个月以内的，税负为</w:t>
      </w:r>
      <w:r>
        <w:rPr>
          <w:rFonts w:ascii="Arial" w:hAnsi="Arial" w:cs="Arial"/>
          <w:color w:val="000000"/>
          <w:sz w:val="20"/>
          <w:szCs w:val="20"/>
        </w:rPr>
        <w:t>20%</w:t>
      </w:r>
      <w:r>
        <w:rPr>
          <w:rFonts w:ascii="Arial" w:hAnsi="Arial" w:cs="Arial"/>
          <w:color w:val="000000"/>
          <w:sz w:val="20"/>
          <w:szCs w:val="20"/>
        </w:rPr>
        <w:t>，则恢复至法定税负水平。因此，个人投资者持股时间越长，其股息红利所得个人所得税的税负就越低。</w:t>
      </w:r>
    </w:p>
    <w:p w:rsidR="00C16DDF" w:rsidRPr="00C16DDF" w:rsidRDefault="00C16DDF" w:rsidP="00C16DDF">
      <w:pPr>
        <w:pStyle w:val="a6"/>
        <w:spacing w:line="379" w:lineRule="auto"/>
        <w:rPr>
          <w:rFonts w:ascii="Arial" w:hAnsi="Arial" w:cs="Arial"/>
          <w:color w:val="454545"/>
          <w:sz w:val="18"/>
          <w:szCs w:val="18"/>
        </w:rPr>
      </w:pPr>
      <w:r>
        <w:rPr>
          <w:rFonts w:ascii="Arial" w:hAnsi="Arial" w:cs="Arial"/>
          <w:color w:val="000000"/>
          <w:sz w:val="20"/>
          <w:szCs w:val="20"/>
        </w:rPr>
        <w:t>5</w:t>
      </w:r>
      <w:r>
        <w:rPr>
          <w:rFonts w:ascii="Arial" w:hAnsi="Arial" w:cs="Arial"/>
          <w:color w:val="000000"/>
          <w:sz w:val="20"/>
          <w:szCs w:val="20"/>
        </w:rPr>
        <w:t>、实施股息红利差别化个人所得税政策，有关部门应做好哪些工作？</w:t>
      </w:r>
      <w:r>
        <w:rPr>
          <w:rFonts w:ascii="Arial" w:hAnsi="Arial" w:cs="Arial"/>
          <w:color w:val="000000"/>
          <w:sz w:val="20"/>
          <w:szCs w:val="20"/>
        </w:rPr>
        <w:br/>
      </w:r>
      <w:r>
        <w:rPr>
          <w:rFonts w:ascii="Arial" w:hAnsi="Arial" w:cs="Arial"/>
          <w:color w:val="000000"/>
          <w:sz w:val="20"/>
          <w:szCs w:val="20"/>
        </w:rPr>
        <w:t>答：此项政策的实施涉及面较广，关系广大个人投资者的切身利益，各有关部门要密切配合、通力协作，加强政策宣传与辅导，优化纳税服务，提供技术保障。上市公司、证券登记结算公司及证券公司等股份托管机构做好相关的技术支持和人员培训，积极配合税务机关做好股息红利个人所得税的征收管理工作，确保政策平稳实施。</w:t>
      </w:r>
    </w:p>
    <w:sectPr w:rsidR="00C16DDF" w:rsidRPr="00C16D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71" w:rsidRDefault="008F6F71" w:rsidP="00C16DDF">
      <w:r>
        <w:separator/>
      </w:r>
    </w:p>
  </w:endnote>
  <w:endnote w:type="continuationSeparator" w:id="0">
    <w:p w:rsidR="008F6F71" w:rsidRDefault="008F6F71" w:rsidP="00C1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71" w:rsidRDefault="008F6F71" w:rsidP="00C16DDF">
      <w:r>
        <w:separator/>
      </w:r>
    </w:p>
  </w:footnote>
  <w:footnote w:type="continuationSeparator" w:id="0">
    <w:p w:rsidR="008F6F71" w:rsidRDefault="008F6F71" w:rsidP="00C1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E2"/>
    <w:rsid w:val="0010642E"/>
    <w:rsid w:val="005F56E2"/>
    <w:rsid w:val="008F6F71"/>
    <w:rsid w:val="00C16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6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6DDF"/>
    <w:rPr>
      <w:sz w:val="18"/>
      <w:szCs w:val="18"/>
    </w:rPr>
  </w:style>
  <w:style w:type="paragraph" w:styleId="a4">
    <w:name w:val="footer"/>
    <w:basedOn w:val="a"/>
    <w:link w:val="Char0"/>
    <w:uiPriority w:val="99"/>
    <w:unhideWhenUsed/>
    <w:rsid w:val="00C16DDF"/>
    <w:pPr>
      <w:tabs>
        <w:tab w:val="center" w:pos="4153"/>
        <w:tab w:val="right" w:pos="8306"/>
      </w:tabs>
      <w:snapToGrid w:val="0"/>
      <w:jc w:val="left"/>
    </w:pPr>
    <w:rPr>
      <w:sz w:val="18"/>
      <w:szCs w:val="18"/>
    </w:rPr>
  </w:style>
  <w:style w:type="character" w:customStyle="1" w:styleId="Char0">
    <w:name w:val="页脚 Char"/>
    <w:basedOn w:val="a0"/>
    <w:link w:val="a4"/>
    <w:uiPriority w:val="99"/>
    <w:rsid w:val="00C16DDF"/>
    <w:rPr>
      <w:sz w:val="18"/>
      <w:szCs w:val="18"/>
    </w:rPr>
  </w:style>
  <w:style w:type="character" w:styleId="a5">
    <w:name w:val="Hyperlink"/>
    <w:basedOn w:val="a0"/>
    <w:uiPriority w:val="99"/>
    <w:semiHidden/>
    <w:unhideWhenUsed/>
    <w:rsid w:val="00C16DDF"/>
    <w:rPr>
      <w:strike w:val="0"/>
      <w:dstrike w:val="0"/>
      <w:color w:val="284C6F"/>
      <w:u w:val="none"/>
      <w:effect w:val="none"/>
    </w:rPr>
  </w:style>
  <w:style w:type="paragraph" w:styleId="a6">
    <w:name w:val="Normal (Web)"/>
    <w:basedOn w:val="a"/>
    <w:uiPriority w:val="99"/>
    <w:unhideWhenUsed/>
    <w:rsid w:val="00C16DD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6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6DDF"/>
    <w:rPr>
      <w:sz w:val="18"/>
      <w:szCs w:val="18"/>
    </w:rPr>
  </w:style>
  <w:style w:type="paragraph" w:styleId="a4">
    <w:name w:val="footer"/>
    <w:basedOn w:val="a"/>
    <w:link w:val="Char0"/>
    <w:uiPriority w:val="99"/>
    <w:unhideWhenUsed/>
    <w:rsid w:val="00C16DDF"/>
    <w:pPr>
      <w:tabs>
        <w:tab w:val="center" w:pos="4153"/>
        <w:tab w:val="right" w:pos="8306"/>
      </w:tabs>
      <w:snapToGrid w:val="0"/>
      <w:jc w:val="left"/>
    </w:pPr>
    <w:rPr>
      <w:sz w:val="18"/>
      <w:szCs w:val="18"/>
    </w:rPr>
  </w:style>
  <w:style w:type="character" w:customStyle="1" w:styleId="Char0">
    <w:name w:val="页脚 Char"/>
    <w:basedOn w:val="a0"/>
    <w:link w:val="a4"/>
    <w:uiPriority w:val="99"/>
    <w:rsid w:val="00C16DDF"/>
    <w:rPr>
      <w:sz w:val="18"/>
      <w:szCs w:val="18"/>
    </w:rPr>
  </w:style>
  <w:style w:type="character" w:styleId="a5">
    <w:name w:val="Hyperlink"/>
    <w:basedOn w:val="a0"/>
    <w:uiPriority w:val="99"/>
    <w:semiHidden/>
    <w:unhideWhenUsed/>
    <w:rsid w:val="00C16DDF"/>
    <w:rPr>
      <w:strike w:val="0"/>
      <w:dstrike w:val="0"/>
      <w:color w:val="284C6F"/>
      <w:u w:val="none"/>
      <w:effect w:val="none"/>
    </w:rPr>
  </w:style>
  <w:style w:type="paragraph" w:styleId="a6">
    <w:name w:val="Normal (Web)"/>
    <w:basedOn w:val="a"/>
    <w:uiPriority w:val="99"/>
    <w:unhideWhenUsed/>
    <w:rsid w:val="00C16D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73191">
      <w:bodyDiv w:val="1"/>
      <w:marLeft w:val="0"/>
      <w:marRight w:val="0"/>
      <w:marTop w:val="0"/>
      <w:marBottom w:val="0"/>
      <w:divBdr>
        <w:top w:val="none" w:sz="0" w:space="0" w:color="auto"/>
        <w:left w:val="none" w:sz="0" w:space="0" w:color="auto"/>
        <w:bottom w:val="none" w:sz="0" w:space="0" w:color="auto"/>
        <w:right w:val="none" w:sz="0" w:space="0" w:color="auto"/>
      </w:divBdr>
      <w:divsChild>
        <w:div w:id="1166169548">
          <w:marLeft w:val="0"/>
          <w:marRight w:val="0"/>
          <w:marTop w:val="0"/>
          <w:marBottom w:val="0"/>
          <w:divBdr>
            <w:top w:val="none" w:sz="0" w:space="0" w:color="auto"/>
            <w:left w:val="none" w:sz="0" w:space="0" w:color="auto"/>
            <w:bottom w:val="none" w:sz="0" w:space="0" w:color="auto"/>
            <w:right w:val="none" w:sz="0" w:space="0" w:color="auto"/>
          </w:divBdr>
          <w:divsChild>
            <w:div w:id="1217353348">
              <w:marLeft w:val="0"/>
              <w:marRight w:val="0"/>
              <w:marTop w:val="0"/>
              <w:marBottom w:val="0"/>
              <w:divBdr>
                <w:top w:val="none" w:sz="0" w:space="0" w:color="auto"/>
                <w:left w:val="none" w:sz="0" w:space="0" w:color="auto"/>
                <w:bottom w:val="none" w:sz="0" w:space="0" w:color="auto"/>
                <w:right w:val="none" w:sz="0" w:space="0" w:color="auto"/>
              </w:divBdr>
              <w:divsChild>
                <w:div w:id="2342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43/4705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ui5.cn/article/36/43422.html" TargetMode="External"/><Relationship Id="rId12" Type="http://schemas.openxmlformats.org/officeDocument/2006/relationships/hyperlink" Target="http://www.shui5.cn/article/5e/3810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hui5.cn/article/5e/38102.html" TargetMode="External"/><Relationship Id="rId5" Type="http://schemas.openxmlformats.org/officeDocument/2006/relationships/footnotes" Target="footnotes.xml"/><Relationship Id="rId10" Type="http://schemas.openxmlformats.org/officeDocument/2006/relationships/hyperlink" Target="http://www.shui5.cn/article/74/24323.html" TargetMode="External"/><Relationship Id="rId4" Type="http://schemas.openxmlformats.org/officeDocument/2006/relationships/webSettings" Target="webSettings.xml"/><Relationship Id="rId9" Type="http://schemas.openxmlformats.org/officeDocument/2006/relationships/hyperlink" Target="http://www.shui5.cn/article/74/24323.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739</Words>
  <Characters>4218</Characters>
  <Application>Microsoft Office Word</Application>
  <DocSecurity>0</DocSecurity>
  <Lines>35</Lines>
  <Paragraphs>9</Paragraphs>
  <ScaleCrop>false</ScaleCrop>
  <Company>微软中国</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2013-08-22T06:28:00Z</dcterms:created>
  <dcterms:modified xsi:type="dcterms:W3CDTF">2013-08-22T06:35:00Z</dcterms:modified>
</cp:coreProperties>
</file>