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49" w:rsidRDefault="00817649" w:rsidP="00817649">
      <w:pPr>
        <w:pStyle w:val="a3"/>
        <w:spacing w:line="379" w:lineRule="auto"/>
        <w:jc w:val="center"/>
        <w:rPr>
          <w:rFonts w:ascii="Arial" w:hAnsi="Arial" w:cs="Arial"/>
          <w:color w:val="454545"/>
          <w:sz w:val="18"/>
          <w:szCs w:val="18"/>
        </w:rPr>
      </w:pPr>
      <w:r>
        <w:rPr>
          <w:rFonts w:ascii="Arial" w:hAnsi="Arial" w:cs="Arial"/>
          <w:color w:val="0000FF"/>
          <w:sz w:val="20"/>
          <w:szCs w:val="20"/>
        </w:rPr>
        <w:t>财政部、国家税务总局关于中关村、东湖、张江国家自主创新示范区和合</w:t>
      </w:r>
      <w:proofErr w:type="gramStart"/>
      <w:r>
        <w:rPr>
          <w:rFonts w:ascii="Arial" w:hAnsi="Arial" w:cs="Arial"/>
          <w:color w:val="0000FF"/>
          <w:sz w:val="20"/>
          <w:szCs w:val="20"/>
        </w:rPr>
        <w:t>芜</w:t>
      </w:r>
      <w:proofErr w:type="gramEnd"/>
      <w:r>
        <w:rPr>
          <w:rFonts w:ascii="Arial" w:hAnsi="Arial" w:cs="Arial"/>
          <w:color w:val="0000FF"/>
          <w:sz w:val="20"/>
          <w:szCs w:val="20"/>
        </w:rPr>
        <w:t>蚌自主创新综合试验区</w:t>
      </w:r>
      <w:r>
        <w:rPr>
          <w:rFonts w:ascii="Arial" w:hAnsi="Arial" w:cs="Arial"/>
          <w:color w:val="0000FF"/>
          <w:sz w:val="20"/>
          <w:szCs w:val="20"/>
        </w:rPr>
        <w:br/>
      </w:r>
      <w:r>
        <w:rPr>
          <w:rFonts w:ascii="Arial" w:hAnsi="Arial" w:cs="Arial"/>
          <w:color w:val="FF0000"/>
        </w:rPr>
        <w:t>有关股权奖励个人所得</w:t>
      </w:r>
      <w:proofErr w:type="gramStart"/>
      <w:r>
        <w:rPr>
          <w:rFonts w:ascii="Arial" w:hAnsi="Arial" w:cs="Arial"/>
          <w:color w:val="FF0000"/>
        </w:rPr>
        <w:t>税试点</w:t>
      </w:r>
      <w:proofErr w:type="gramEnd"/>
      <w:r>
        <w:rPr>
          <w:rFonts w:ascii="Arial" w:hAnsi="Arial" w:cs="Arial"/>
          <w:color w:val="FF0000"/>
        </w:rPr>
        <w:t>政策的通知</w:t>
      </w:r>
    </w:p>
    <w:p w:rsidR="00817649" w:rsidRDefault="00817649" w:rsidP="00817649">
      <w:pPr>
        <w:pStyle w:val="a3"/>
        <w:spacing w:line="379" w:lineRule="auto"/>
        <w:jc w:val="center"/>
        <w:rPr>
          <w:rFonts w:ascii="Arial" w:hAnsi="Arial" w:cs="Arial"/>
          <w:color w:val="454545"/>
          <w:sz w:val="18"/>
          <w:szCs w:val="18"/>
        </w:rPr>
      </w:pPr>
      <w:r>
        <w:rPr>
          <w:rFonts w:ascii="Arial" w:hAnsi="Arial" w:cs="Arial"/>
          <w:color w:val="0000FF"/>
          <w:sz w:val="20"/>
          <w:szCs w:val="20"/>
        </w:rPr>
        <w:t>财税</w:t>
      </w:r>
      <w:r>
        <w:rPr>
          <w:rFonts w:ascii="Arial" w:hAnsi="Arial" w:cs="Arial"/>
          <w:color w:val="0000FF"/>
          <w:sz w:val="20"/>
          <w:szCs w:val="20"/>
        </w:rPr>
        <w:t>[2013]15</w:t>
      </w:r>
      <w:r>
        <w:rPr>
          <w:rFonts w:ascii="Arial" w:hAnsi="Arial" w:cs="Arial"/>
          <w:color w:val="0000FF"/>
          <w:sz w:val="20"/>
          <w:szCs w:val="20"/>
        </w:rPr>
        <w:t>号</w:t>
      </w:r>
      <w:r>
        <w:rPr>
          <w:rFonts w:ascii="Arial" w:hAnsi="Arial" w:cs="Arial"/>
          <w:color w:val="454545"/>
          <w:sz w:val="20"/>
          <w:szCs w:val="20"/>
        </w:rPr>
        <w:t>                                                                   2013.2.25</w:t>
      </w:r>
    </w:p>
    <w:p w:rsidR="00817649" w:rsidRPr="00817649" w:rsidRDefault="00817649" w:rsidP="00817649">
      <w:pPr>
        <w:widowControl/>
        <w:spacing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北京、上海、安徽、湖北省（直辖市）财政厅（局）、国家税务局，地方税务局：</w:t>
      </w:r>
      <w:r w:rsidRPr="00817649">
        <w:rPr>
          <w:rFonts w:ascii="Arial" w:eastAsia="宋体" w:hAnsi="Arial" w:cs="Arial"/>
          <w:color w:val="454545"/>
          <w:kern w:val="0"/>
          <w:sz w:val="20"/>
          <w:szCs w:val="20"/>
        </w:rPr>
        <w:br/>
      </w:r>
      <w:r w:rsidRPr="00817649">
        <w:rPr>
          <w:rFonts w:ascii="Arial" w:eastAsia="宋体" w:hAnsi="Arial" w:cs="Arial"/>
          <w:color w:val="454545"/>
          <w:kern w:val="0"/>
          <w:sz w:val="20"/>
          <w:szCs w:val="20"/>
        </w:rPr>
        <w:t>为支持中关村、东湖、张江三个国家自主创新试点地区和合</w:t>
      </w:r>
      <w:proofErr w:type="gramStart"/>
      <w:r w:rsidRPr="00817649">
        <w:rPr>
          <w:rFonts w:ascii="Arial" w:eastAsia="宋体" w:hAnsi="Arial" w:cs="Arial"/>
          <w:color w:val="454545"/>
          <w:kern w:val="0"/>
          <w:sz w:val="20"/>
          <w:szCs w:val="20"/>
        </w:rPr>
        <w:t>芜</w:t>
      </w:r>
      <w:proofErr w:type="gramEnd"/>
      <w:r w:rsidRPr="00817649">
        <w:rPr>
          <w:rFonts w:ascii="Arial" w:eastAsia="宋体" w:hAnsi="Arial" w:cs="Arial"/>
          <w:color w:val="454545"/>
          <w:kern w:val="0"/>
          <w:sz w:val="20"/>
          <w:szCs w:val="20"/>
        </w:rPr>
        <w:t>蚌自主创新综合试验区（以下统称试点地区）建设，经国务院批准，现就试点地区股权奖励个人所得</w:t>
      </w:r>
      <w:proofErr w:type="gramStart"/>
      <w:r w:rsidRPr="00817649">
        <w:rPr>
          <w:rFonts w:ascii="Arial" w:eastAsia="宋体" w:hAnsi="Arial" w:cs="Arial"/>
          <w:color w:val="454545"/>
          <w:kern w:val="0"/>
          <w:sz w:val="20"/>
          <w:szCs w:val="20"/>
        </w:rPr>
        <w:t>税试点</w:t>
      </w:r>
      <w:proofErr w:type="gramEnd"/>
      <w:r w:rsidRPr="00817649">
        <w:rPr>
          <w:rFonts w:ascii="Arial" w:eastAsia="宋体" w:hAnsi="Arial" w:cs="Arial"/>
          <w:color w:val="454545"/>
          <w:kern w:val="0"/>
          <w:sz w:val="20"/>
          <w:szCs w:val="20"/>
        </w:rPr>
        <w:t>政策通知如下：</w:t>
      </w:r>
      <w:r w:rsidRPr="00817649">
        <w:rPr>
          <w:rFonts w:ascii="Arial" w:eastAsia="宋体" w:hAnsi="Arial" w:cs="Arial"/>
          <w:color w:val="454545"/>
          <w:kern w:val="0"/>
          <w:sz w:val="20"/>
          <w:szCs w:val="20"/>
        </w:rPr>
        <w:br/>
      </w:r>
      <w:r w:rsidRPr="00817649">
        <w:rPr>
          <w:rFonts w:ascii="Arial" w:eastAsia="宋体" w:hAnsi="Arial" w:cs="Arial"/>
          <w:color w:val="454545"/>
          <w:kern w:val="0"/>
          <w:sz w:val="20"/>
          <w:szCs w:val="20"/>
        </w:rPr>
        <w:t>一、对试点地区内的高新技术企业转化科技成果，以股份或出资比例等股权形式给予本企业相关技术人员的奖励，技术人员一次缴纳税款有困难的，经主管税务机关审核，可分期缴纳个人所得税，但最长不得超过</w:t>
      </w:r>
      <w:r w:rsidRPr="00817649">
        <w:rPr>
          <w:rFonts w:ascii="Arial" w:eastAsia="宋体" w:hAnsi="Arial" w:cs="Arial"/>
          <w:color w:val="454545"/>
          <w:kern w:val="0"/>
          <w:sz w:val="20"/>
          <w:szCs w:val="20"/>
        </w:rPr>
        <w:t>5</w:t>
      </w:r>
      <w:r w:rsidRPr="00817649">
        <w:rPr>
          <w:rFonts w:ascii="Arial" w:eastAsia="宋体" w:hAnsi="Arial" w:cs="Arial"/>
          <w:color w:val="454545"/>
          <w:kern w:val="0"/>
          <w:sz w:val="20"/>
          <w:szCs w:val="20"/>
        </w:rPr>
        <w:t>年。</w:t>
      </w:r>
      <w:r w:rsidRPr="00817649">
        <w:rPr>
          <w:rFonts w:ascii="Arial" w:eastAsia="宋体" w:hAnsi="Arial" w:cs="Arial"/>
          <w:color w:val="454545"/>
          <w:kern w:val="0"/>
          <w:sz w:val="18"/>
          <w:szCs w:val="18"/>
        </w:rPr>
        <w:t xml:space="preserve"> </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二、本通知所称高新技术企业，是指注册在试点地区内、实行查账征收、经试点地区省级高新技术企业认定管理机构认定的高新技术企业。</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三、本通知所称企业相关技术人员，是指企业重要的技术人员和企业经营管理人员，包括以下人员：</w:t>
      </w:r>
      <w:r w:rsidRPr="00817649">
        <w:rPr>
          <w:rFonts w:ascii="Arial" w:eastAsia="宋体" w:hAnsi="Arial" w:cs="Arial"/>
          <w:color w:val="454545"/>
          <w:kern w:val="0"/>
          <w:sz w:val="20"/>
          <w:szCs w:val="20"/>
        </w:rPr>
        <w:br/>
      </w:r>
      <w:r w:rsidRPr="00817649">
        <w:rPr>
          <w:rFonts w:ascii="Arial" w:eastAsia="宋体" w:hAnsi="Arial" w:cs="Arial"/>
          <w:color w:val="454545"/>
          <w:kern w:val="0"/>
          <w:sz w:val="20"/>
          <w:szCs w:val="20"/>
        </w:rPr>
        <w:t>（一）</w:t>
      </w:r>
      <w:r>
        <w:rPr>
          <w:rFonts w:ascii="Arial" w:eastAsia="宋体" w:hAnsi="Arial" w:cs="Arial" w:hint="eastAsia"/>
          <w:color w:val="454545"/>
          <w:kern w:val="0"/>
          <w:sz w:val="20"/>
          <w:szCs w:val="20"/>
        </w:rPr>
        <w:t>下</w:t>
      </w:r>
      <w:r w:rsidRPr="00817649">
        <w:rPr>
          <w:rFonts w:ascii="Arial" w:eastAsia="宋体" w:hAnsi="Arial" w:cs="Arial"/>
          <w:color w:val="454545"/>
          <w:kern w:val="0"/>
          <w:sz w:val="20"/>
          <w:szCs w:val="20"/>
        </w:rPr>
        <w:t>列企业科技成果研发和产业化作出突出贡献的技术人员，包括企业内关键职务科技成果的主要完成人、重大开发项目的负责人、对</w:t>
      </w:r>
      <w:bookmarkStart w:id="0" w:name="_GoBack"/>
      <w:bookmarkEnd w:id="0"/>
      <w:r w:rsidRPr="00817649">
        <w:rPr>
          <w:rFonts w:ascii="Arial" w:eastAsia="宋体" w:hAnsi="Arial" w:cs="Arial"/>
          <w:color w:val="454545"/>
          <w:kern w:val="0"/>
          <w:sz w:val="20"/>
          <w:szCs w:val="20"/>
        </w:rPr>
        <w:t>主导产品或者核心技术、工艺流程</w:t>
      </w:r>
      <w:proofErr w:type="gramStart"/>
      <w:r w:rsidRPr="00817649">
        <w:rPr>
          <w:rFonts w:ascii="Arial" w:eastAsia="宋体" w:hAnsi="Arial" w:cs="Arial"/>
          <w:color w:val="454545"/>
          <w:kern w:val="0"/>
          <w:sz w:val="20"/>
          <w:szCs w:val="20"/>
        </w:rPr>
        <w:t>作出</w:t>
      </w:r>
      <w:proofErr w:type="gramEnd"/>
      <w:r w:rsidRPr="00817649">
        <w:rPr>
          <w:rFonts w:ascii="Arial" w:eastAsia="宋体" w:hAnsi="Arial" w:cs="Arial"/>
          <w:color w:val="454545"/>
          <w:kern w:val="0"/>
          <w:sz w:val="20"/>
          <w:szCs w:val="20"/>
        </w:rPr>
        <w:t>重大创新或者改进的主要技术人员，高等院校和科研院所研究开发和向企业转移转化科技成果的主要技术人员。</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（二）对企业发展</w:t>
      </w:r>
      <w:proofErr w:type="gramStart"/>
      <w:r w:rsidRPr="00817649">
        <w:rPr>
          <w:rFonts w:ascii="Arial" w:eastAsia="宋体" w:hAnsi="Arial" w:cs="Arial"/>
          <w:color w:val="454545"/>
          <w:kern w:val="0"/>
          <w:sz w:val="20"/>
          <w:szCs w:val="20"/>
        </w:rPr>
        <w:t>作出</w:t>
      </w:r>
      <w:proofErr w:type="gramEnd"/>
      <w:r w:rsidRPr="00817649">
        <w:rPr>
          <w:rFonts w:ascii="Arial" w:eastAsia="宋体" w:hAnsi="Arial" w:cs="Arial"/>
          <w:color w:val="454545"/>
          <w:kern w:val="0"/>
          <w:sz w:val="20"/>
          <w:szCs w:val="20"/>
        </w:rPr>
        <w:t>突出贡献的经营管理人员，包括主持企业全面生产经营工作的高级管理人员，负责企业主要产品（服务）生产经营合计占主营业务收入（或者主营业务利润）</w:t>
      </w:r>
      <w:r w:rsidRPr="00817649">
        <w:rPr>
          <w:rFonts w:ascii="Arial" w:eastAsia="宋体" w:hAnsi="Arial" w:cs="Arial"/>
          <w:color w:val="454545"/>
          <w:kern w:val="0"/>
          <w:sz w:val="20"/>
          <w:szCs w:val="20"/>
        </w:rPr>
        <w:t>50%</w:t>
      </w:r>
      <w:r w:rsidRPr="00817649">
        <w:rPr>
          <w:rFonts w:ascii="Arial" w:eastAsia="宋体" w:hAnsi="Arial" w:cs="Arial"/>
          <w:color w:val="454545"/>
          <w:kern w:val="0"/>
          <w:sz w:val="20"/>
          <w:szCs w:val="20"/>
        </w:rPr>
        <w:t>以上的中、高级经营管理人员。</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四，对技术人员的股权奖励，应按照现行有关政策规定计算征收个人所得税。股权奖励的计税价格参照获得股权时的公平市场价格确定。</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五、技术人员获得股权后再转让时，对转让的差价收入，即转让收入高于获得时的公平市场价格的部分，应按照</w:t>
      </w:r>
      <w:r w:rsidRPr="00817649">
        <w:rPr>
          <w:rFonts w:ascii="Arial" w:eastAsia="宋体" w:hAnsi="Arial" w:cs="Arial"/>
          <w:color w:val="454545"/>
          <w:kern w:val="0"/>
          <w:sz w:val="20"/>
          <w:szCs w:val="20"/>
        </w:rPr>
        <w:t>“</w:t>
      </w:r>
      <w:r w:rsidRPr="00817649">
        <w:rPr>
          <w:rFonts w:ascii="Arial" w:eastAsia="宋体" w:hAnsi="Arial" w:cs="Arial"/>
          <w:color w:val="454545"/>
          <w:kern w:val="0"/>
          <w:sz w:val="20"/>
          <w:szCs w:val="20"/>
        </w:rPr>
        <w:t>财产转让所得</w:t>
      </w:r>
      <w:r w:rsidRPr="00817649">
        <w:rPr>
          <w:rFonts w:ascii="Arial" w:eastAsia="宋体" w:hAnsi="Arial" w:cs="Arial"/>
          <w:color w:val="454545"/>
          <w:kern w:val="0"/>
          <w:sz w:val="20"/>
          <w:szCs w:val="20"/>
        </w:rPr>
        <w:t>”</w:t>
      </w:r>
      <w:r w:rsidRPr="00817649">
        <w:rPr>
          <w:rFonts w:ascii="Arial" w:eastAsia="宋体" w:hAnsi="Arial" w:cs="Arial"/>
          <w:color w:val="454545"/>
          <w:kern w:val="0"/>
          <w:sz w:val="20"/>
          <w:szCs w:val="20"/>
        </w:rPr>
        <w:t>适用的征</w:t>
      </w:r>
      <w:proofErr w:type="gramStart"/>
      <w:r w:rsidRPr="00817649">
        <w:rPr>
          <w:rFonts w:ascii="Arial" w:eastAsia="宋体" w:hAnsi="Arial" w:cs="Arial"/>
          <w:color w:val="454545"/>
          <w:kern w:val="0"/>
          <w:sz w:val="20"/>
          <w:szCs w:val="20"/>
        </w:rPr>
        <w:t>免规定</w:t>
      </w:r>
      <w:proofErr w:type="gramEnd"/>
      <w:r w:rsidRPr="00817649">
        <w:rPr>
          <w:rFonts w:ascii="Arial" w:eastAsia="宋体" w:hAnsi="Arial" w:cs="Arial"/>
          <w:color w:val="454545"/>
          <w:kern w:val="0"/>
          <w:sz w:val="20"/>
          <w:szCs w:val="20"/>
        </w:rPr>
        <w:t>计算缴纳个人所得税。</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lastRenderedPageBreak/>
        <w:t>六、在</w:t>
      </w:r>
      <w:r w:rsidRPr="00817649">
        <w:rPr>
          <w:rFonts w:ascii="Arial" w:eastAsia="宋体" w:hAnsi="Arial" w:cs="Arial"/>
          <w:color w:val="454545"/>
          <w:kern w:val="0"/>
          <w:sz w:val="20"/>
          <w:szCs w:val="20"/>
        </w:rPr>
        <w:t>2012</w:t>
      </w:r>
      <w:r w:rsidRPr="00817649">
        <w:rPr>
          <w:rFonts w:ascii="Arial" w:eastAsia="宋体" w:hAnsi="Arial" w:cs="Arial"/>
          <w:color w:val="454545"/>
          <w:kern w:val="0"/>
          <w:sz w:val="20"/>
          <w:szCs w:val="20"/>
        </w:rPr>
        <w:t>年</w:t>
      </w:r>
      <w:r w:rsidRPr="00817649">
        <w:rPr>
          <w:rFonts w:ascii="Arial" w:eastAsia="宋体" w:hAnsi="Arial" w:cs="Arial"/>
          <w:color w:val="454545"/>
          <w:kern w:val="0"/>
          <w:sz w:val="20"/>
          <w:szCs w:val="20"/>
        </w:rPr>
        <w:t>1</w:t>
      </w:r>
      <w:r w:rsidRPr="00817649">
        <w:rPr>
          <w:rFonts w:ascii="Arial" w:eastAsia="宋体" w:hAnsi="Arial" w:cs="Arial"/>
          <w:color w:val="454545"/>
          <w:kern w:val="0"/>
          <w:sz w:val="20"/>
          <w:szCs w:val="20"/>
        </w:rPr>
        <w:t>月</w:t>
      </w:r>
      <w:r w:rsidRPr="00817649">
        <w:rPr>
          <w:rFonts w:ascii="Arial" w:eastAsia="宋体" w:hAnsi="Arial" w:cs="Arial"/>
          <w:color w:val="454545"/>
          <w:kern w:val="0"/>
          <w:sz w:val="20"/>
          <w:szCs w:val="20"/>
        </w:rPr>
        <w:t>1</w:t>
      </w:r>
      <w:r w:rsidRPr="00817649">
        <w:rPr>
          <w:rFonts w:ascii="Arial" w:eastAsia="宋体" w:hAnsi="Arial" w:cs="Arial"/>
          <w:color w:val="454545"/>
          <w:kern w:val="0"/>
          <w:sz w:val="20"/>
          <w:szCs w:val="20"/>
        </w:rPr>
        <w:t>日至</w:t>
      </w:r>
      <w:r w:rsidRPr="00817649">
        <w:rPr>
          <w:rFonts w:ascii="Arial" w:eastAsia="宋体" w:hAnsi="Arial" w:cs="Arial"/>
          <w:color w:val="454545"/>
          <w:kern w:val="0"/>
          <w:sz w:val="20"/>
          <w:szCs w:val="20"/>
        </w:rPr>
        <w:t>2014</w:t>
      </w:r>
      <w:r w:rsidRPr="00817649">
        <w:rPr>
          <w:rFonts w:ascii="Arial" w:eastAsia="宋体" w:hAnsi="Arial" w:cs="Arial"/>
          <w:color w:val="454545"/>
          <w:kern w:val="0"/>
          <w:sz w:val="20"/>
          <w:szCs w:val="20"/>
        </w:rPr>
        <w:t>年</w:t>
      </w:r>
      <w:r w:rsidRPr="00817649">
        <w:rPr>
          <w:rFonts w:ascii="Arial" w:eastAsia="宋体" w:hAnsi="Arial" w:cs="Arial"/>
          <w:color w:val="454545"/>
          <w:kern w:val="0"/>
          <w:sz w:val="20"/>
          <w:szCs w:val="20"/>
        </w:rPr>
        <w:t>12</w:t>
      </w:r>
      <w:r w:rsidRPr="00817649">
        <w:rPr>
          <w:rFonts w:ascii="Arial" w:eastAsia="宋体" w:hAnsi="Arial" w:cs="Arial"/>
          <w:color w:val="454545"/>
          <w:kern w:val="0"/>
          <w:sz w:val="20"/>
          <w:szCs w:val="20"/>
        </w:rPr>
        <w:t>月</w:t>
      </w:r>
      <w:r w:rsidRPr="00817649">
        <w:rPr>
          <w:rFonts w:ascii="Arial" w:eastAsia="宋体" w:hAnsi="Arial" w:cs="Arial"/>
          <w:color w:val="454545"/>
          <w:kern w:val="0"/>
          <w:sz w:val="20"/>
          <w:szCs w:val="20"/>
        </w:rPr>
        <w:t>31</w:t>
      </w:r>
      <w:r w:rsidRPr="00817649">
        <w:rPr>
          <w:rFonts w:ascii="Arial" w:eastAsia="宋体" w:hAnsi="Arial" w:cs="Arial"/>
          <w:color w:val="454545"/>
          <w:kern w:val="0"/>
          <w:sz w:val="20"/>
          <w:szCs w:val="20"/>
        </w:rPr>
        <w:t>日期间经有关部门批准获得股权奖励的技术人员，可享受上述分期纳税的优惠。</w:t>
      </w:r>
    </w:p>
    <w:p w:rsidR="00817649" w:rsidRPr="00817649" w:rsidRDefault="00817649" w:rsidP="00817649">
      <w:pPr>
        <w:widowControl/>
        <w:spacing w:before="100" w:beforeAutospacing="1" w:after="100" w:afterAutospacing="1" w:line="379" w:lineRule="auto"/>
        <w:jc w:val="left"/>
        <w:rPr>
          <w:rFonts w:ascii="Arial" w:eastAsia="宋体" w:hAnsi="Arial" w:cs="Arial"/>
          <w:color w:val="454545"/>
          <w:kern w:val="0"/>
          <w:sz w:val="18"/>
          <w:szCs w:val="18"/>
        </w:rPr>
      </w:pPr>
      <w:r w:rsidRPr="00817649">
        <w:rPr>
          <w:rFonts w:ascii="Arial" w:eastAsia="宋体" w:hAnsi="Arial" w:cs="Arial"/>
          <w:color w:val="454545"/>
          <w:kern w:val="0"/>
          <w:sz w:val="20"/>
          <w:szCs w:val="20"/>
        </w:rPr>
        <w:t>七、</w:t>
      </w:r>
      <w:proofErr w:type="gramStart"/>
      <w:r w:rsidRPr="00817649">
        <w:rPr>
          <w:rFonts w:ascii="Arial" w:eastAsia="宋体" w:hAnsi="Arial" w:cs="Arial"/>
          <w:color w:val="454545"/>
          <w:kern w:val="0"/>
          <w:sz w:val="20"/>
          <w:szCs w:val="20"/>
        </w:rPr>
        <w:t>请试点</w:t>
      </w:r>
      <w:proofErr w:type="gramEnd"/>
      <w:r w:rsidRPr="00817649">
        <w:rPr>
          <w:rFonts w:ascii="Arial" w:eastAsia="宋体" w:hAnsi="Arial" w:cs="Arial"/>
          <w:color w:val="454545"/>
          <w:kern w:val="0"/>
          <w:sz w:val="20"/>
          <w:szCs w:val="20"/>
        </w:rPr>
        <w:t>地区省级财税主管部门会同有关部门，根据以上规定，研究制定对技术人员股权奖励分期纳税的具体管理办法。</w:t>
      </w:r>
    </w:p>
    <w:p w:rsidR="00FB196A" w:rsidRPr="00817649" w:rsidRDefault="00FB196A">
      <w:pPr>
        <w:rPr>
          <w:rFonts w:hint="eastAsia"/>
        </w:rPr>
      </w:pPr>
    </w:p>
    <w:sectPr w:rsidR="00FB196A" w:rsidRPr="00817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22"/>
    <w:rsid w:val="00817649"/>
    <w:rsid w:val="00D23222"/>
    <w:rsid w:val="00FB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6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6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810</Characters>
  <Application>Microsoft Office Word</Application>
  <DocSecurity>0</DocSecurity>
  <Lines>6</Lines>
  <Paragraphs>1</Paragraphs>
  <ScaleCrop>false</ScaleCrop>
  <Company>微软中国</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2013-08-13T05:54:00Z</dcterms:created>
  <dcterms:modified xsi:type="dcterms:W3CDTF">2013-08-13T05:56:00Z</dcterms:modified>
</cp:coreProperties>
</file>