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62" w:rsidRPr="00BF6062" w:rsidRDefault="00BF6062" w:rsidP="00BF6062">
      <w:pPr>
        <w:widowControl/>
        <w:spacing w:before="100" w:beforeAutospacing="1" w:after="100" w:afterAutospacing="1" w:line="379" w:lineRule="auto"/>
        <w:jc w:val="center"/>
        <w:rPr>
          <w:rFonts w:ascii="Arial" w:eastAsia="宋体" w:hAnsi="Arial" w:cs="Arial"/>
          <w:color w:val="454545"/>
          <w:kern w:val="0"/>
          <w:sz w:val="18"/>
          <w:szCs w:val="18"/>
        </w:rPr>
      </w:pPr>
      <w:r w:rsidRPr="00BF6062">
        <w:rPr>
          <w:rFonts w:ascii="Arial" w:eastAsia="宋体" w:hAnsi="Arial" w:cs="Arial"/>
          <w:color w:val="FF0000"/>
          <w:kern w:val="0"/>
          <w:sz w:val="24"/>
          <w:szCs w:val="24"/>
        </w:rPr>
        <w:t>国家税务总局、中国民用航空局关于印发《航空运输电子客票行程单管理办法（暂行）》的通知</w:t>
      </w:r>
      <w:r w:rsidRPr="00BF6062">
        <w:rPr>
          <w:rFonts w:ascii="Arial" w:eastAsia="宋体" w:hAnsi="Arial" w:cs="Arial"/>
          <w:color w:val="FF0000"/>
          <w:kern w:val="0"/>
          <w:sz w:val="24"/>
          <w:szCs w:val="24"/>
        </w:rPr>
        <w:t xml:space="preserve"> </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br/>
      </w:r>
      <w:r w:rsidRPr="00BF6062">
        <w:rPr>
          <w:rFonts w:ascii="Arial" w:eastAsia="宋体" w:hAnsi="Arial" w:cs="Arial"/>
          <w:color w:val="0000FF"/>
          <w:kern w:val="0"/>
          <w:sz w:val="20"/>
          <w:szCs w:val="20"/>
        </w:rPr>
        <w:t>国税发</w:t>
      </w:r>
      <w:r w:rsidRPr="00BF6062">
        <w:rPr>
          <w:rFonts w:ascii="Arial" w:eastAsia="宋体" w:hAnsi="Arial" w:cs="Arial"/>
          <w:color w:val="0000FF"/>
          <w:kern w:val="0"/>
          <w:sz w:val="20"/>
          <w:szCs w:val="20"/>
        </w:rPr>
        <w:t>[2008]54</w:t>
      </w:r>
      <w:r w:rsidRPr="00BF6062">
        <w:rPr>
          <w:rFonts w:ascii="Arial" w:eastAsia="宋体" w:hAnsi="Arial" w:cs="Arial"/>
          <w:color w:val="0000FF"/>
          <w:kern w:val="0"/>
          <w:sz w:val="20"/>
          <w:szCs w:val="20"/>
        </w:rPr>
        <w:t>号</w:t>
      </w:r>
      <w:r w:rsidRPr="00BF6062">
        <w:rPr>
          <w:rFonts w:ascii="Arial" w:eastAsia="宋体" w:hAnsi="Arial" w:cs="Arial"/>
          <w:color w:val="0000FF"/>
          <w:kern w:val="0"/>
          <w:sz w:val="20"/>
          <w:szCs w:val="20"/>
        </w:rPr>
        <w:t>                        </w:t>
      </w:r>
      <w:bookmarkStart w:id="0" w:name="_GoBack"/>
      <w:bookmarkEnd w:id="0"/>
      <w:r w:rsidRPr="00BF6062">
        <w:rPr>
          <w:rFonts w:ascii="Arial" w:eastAsia="宋体" w:hAnsi="Arial" w:cs="Arial"/>
          <w:color w:val="0000FF"/>
          <w:kern w:val="0"/>
          <w:sz w:val="20"/>
          <w:szCs w:val="20"/>
        </w:rPr>
        <w:t xml:space="preserve">                                         </w:t>
      </w:r>
      <w:r w:rsidRPr="00BF6062">
        <w:rPr>
          <w:rFonts w:ascii="Arial" w:eastAsia="宋体" w:hAnsi="Arial" w:cs="Arial"/>
          <w:color w:val="454545"/>
          <w:kern w:val="0"/>
          <w:sz w:val="20"/>
          <w:szCs w:val="20"/>
        </w:rPr>
        <w:t xml:space="preserve">2008-05-19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各省、自治区、直辖市和计划单列市地方税务局，民航各地区管理局，公共航空运输企业，中国民航信息网络股份有限公司，中国民用航空局清算中心：</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为了加强民用航空运输电子客票行程单的管理，建立起既有利于税务管理，又适应行业特点的管理模式，根据《中华人民共和国发票管理办法》（以下简称《发票管理办法》）和《</w:t>
      </w:r>
      <w:hyperlink r:id="rId5" w:history="1">
        <w:r w:rsidRPr="00BF6062">
          <w:rPr>
            <w:rFonts w:ascii="Arial" w:eastAsia="宋体" w:hAnsi="Arial" w:cs="Arial"/>
            <w:color w:val="FF0000"/>
            <w:kern w:val="0"/>
            <w:sz w:val="20"/>
            <w:szCs w:val="20"/>
          </w:rPr>
          <w:t>国家税务总局中国民用航空总局关于试行民航电子客票报销凭证有关问题的通知</w:t>
        </w:r>
      </w:hyperlink>
      <w:r w:rsidRPr="00BF6062">
        <w:rPr>
          <w:rFonts w:ascii="Arial" w:eastAsia="宋体" w:hAnsi="Arial" w:cs="Arial"/>
          <w:color w:val="454545"/>
          <w:kern w:val="0"/>
          <w:sz w:val="20"/>
          <w:szCs w:val="20"/>
        </w:rPr>
        <w:t>》（</w:t>
      </w:r>
      <w:hyperlink r:id="rId6" w:history="1">
        <w:r w:rsidRPr="00BF6062">
          <w:rPr>
            <w:rFonts w:ascii="Arial" w:eastAsia="宋体" w:hAnsi="Arial" w:cs="Arial"/>
            <w:color w:val="0000FF"/>
            <w:kern w:val="0"/>
            <w:sz w:val="20"/>
            <w:szCs w:val="20"/>
          </w:rPr>
          <w:t>国税发</w:t>
        </w:r>
        <w:r w:rsidRPr="00BF6062">
          <w:rPr>
            <w:rFonts w:ascii="Arial" w:eastAsia="宋体" w:hAnsi="Arial" w:cs="Arial"/>
            <w:color w:val="0000FF"/>
            <w:kern w:val="0"/>
            <w:sz w:val="20"/>
            <w:szCs w:val="20"/>
          </w:rPr>
          <w:t>[2006]39</w:t>
        </w:r>
        <w:r w:rsidRPr="00BF6062">
          <w:rPr>
            <w:rFonts w:ascii="Arial" w:eastAsia="宋体" w:hAnsi="Arial" w:cs="Arial"/>
            <w:color w:val="0000FF"/>
            <w:kern w:val="0"/>
            <w:sz w:val="20"/>
            <w:szCs w:val="20"/>
          </w:rPr>
          <w:t>号</w:t>
        </w:r>
      </w:hyperlink>
      <w:r w:rsidRPr="00BF6062">
        <w:rPr>
          <w:rFonts w:ascii="Arial" w:eastAsia="宋体" w:hAnsi="Arial" w:cs="Arial"/>
          <w:color w:val="454545"/>
          <w:kern w:val="0"/>
          <w:sz w:val="20"/>
          <w:szCs w:val="20"/>
        </w:rPr>
        <w:t>）的有关规定，国家税务总局、中国民用航空局制定了《航空运输电子客票行程单管理办法（暂行）》。现印发给你们，并就有关问题明确如下：</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一、《航空运输电子客票行程单》（以下简称《行程单》）纳入发票管理范围，由国家税务总局负责统一管理，套印国家税务总局发票监制章。经国家税务总局授权，中国民用航空局负责全国《行程单》的日常管理工作。</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18"/>
          <w:szCs w:val="18"/>
        </w:rPr>
        <w:t>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二、民航各地区管理局及其派出机构负责所辖地区的公共航空运输企业、航空运输销售代理企业《行程单》的领购、发放、开具、保管和缴销等环节的监督检查。民航各地区管理局及其派出机构在查处《行程单》案件时，可提请辖区相关主管税务机关共同参与检查。对违反《发票管理办法》的行为，应提请辖区内相关主管税务机关进行处理。相关主管税务机关应按《发票管理办法》的规定对违法行为进行查处。</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各省、自治区、直辖市和计划单列市地方税务局可依据本通知的规定，根据实施检查或案件发生的区域确定相关的主管税务机关。</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税务机关接到消费者举报涉及纳税人伪造、虚开《行程单》的案件，可直接受理。税务机关在实施税务检查或受理消费者举报时发现有伪造、虚开《行程单》等违法行为的，按《税收征收管理法》、《发票管理办法》的规定进行处罚。</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lastRenderedPageBreak/>
        <w:t xml:space="preserve">　　三、《航空运输电子客票行程单管理办法（暂行）》中</w:t>
      </w:r>
      <w:r w:rsidRPr="00BF6062">
        <w:rPr>
          <w:rFonts w:ascii="Arial" w:eastAsia="宋体" w:hAnsi="Arial" w:cs="Arial"/>
          <w:color w:val="454545"/>
          <w:kern w:val="0"/>
          <w:sz w:val="20"/>
          <w:szCs w:val="20"/>
        </w:rPr>
        <w:t>“</w:t>
      </w:r>
      <w:r w:rsidRPr="00BF6062">
        <w:rPr>
          <w:rFonts w:ascii="Arial" w:eastAsia="宋体" w:hAnsi="Arial" w:cs="Arial"/>
          <w:color w:val="454545"/>
          <w:kern w:val="0"/>
          <w:sz w:val="20"/>
          <w:szCs w:val="20"/>
        </w:rPr>
        <w:t>在中华人民共和国境内印制、领购、发放、开具、保管、回收和缴销《行程单》的单位</w:t>
      </w:r>
      <w:r w:rsidRPr="00BF6062">
        <w:rPr>
          <w:rFonts w:ascii="Arial" w:eastAsia="宋体" w:hAnsi="Arial" w:cs="Arial"/>
          <w:color w:val="454545"/>
          <w:kern w:val="0"/>
          <w:sz w:val="20"/>
          <w:szCs w:val="20"/>
        </w:rPr>
        <w:t>”</w:t>
      </w:r>
      <w:r w:rsidRPr="00BF6062">
        <w:rPr>
          <w:rFonts w:ascii="Arial" w:eastAsia="宋体" w:hAnsi="Arial" w:cs="Arial"/>
          <w:color w:val="454545"/>
          <w:kern w:val="0"/>
          <w:sz w:val="20"/>
          <w:szCs w:val="20"/>
        </w:rPr>
        <w:t>是指：中国民用航空局授权的《行程单》发放单位、发放单位设立的《行程单》发放仓库、中国民用航空局授权的《行程单》信息系统运行维护单位、公共航空运输企业、航空运输销售代理企业、《行程单》印制企业。</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四、《行程单》打印系统由中国民用航空局授权中国民航信息网络股份有限公司开发，公共航空运输企业也可自行开发本公司《行程单》打印系统，经中国民用航空局审验合格后使用。开发单位负责系统运行维护与技术支持，提供查验《行程单》真伪的网站、热线电话或短信等服务。</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五、《行程单》的发放由中国民用航空局清算中心通过信息管理系统统一管理。</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六、为提高《行程单》的防伪性能，便于广大旅客识别真伪，有效遏止伪造《行程单》的违法行为，《行程单》使用防伪纸印制。防伪纸采用</w:t>
      </w:r>
      <w:r w:rsidRPr="00BF6062">
        <w:rPr>
          <w:rFonts w:ascii="Arial" w:eastAsia="宋体" w:hAnsi="Arial" w:cs="Arial"/>
          <w:color w:val="454545"/>
          <w:kern w:val="0"/>
          <w:sz w:val="20"/>
          <w:szCs w:val="20"/>
        </w:rPr>
        <w:t>“SW”</w:t>
      </w:r>
      <w:r w:rsidRPr="00BF6062">
        <w:rPr>
          <w:rFonts w:ascii="Arial" w:eastAsia="宋体" w:hAnsi="Arial" w:cs="Arial"/>
          <w:color w:val="454545"/>
          <w:kern w:val="0"/>
          <w:sz w:val="20"/>
          <w:szCs w:val="20"/>
        </w:rPr>
        <w:t>和</w:t>
      </w:r>
      <w:r w:rsidRPr="00BF6062">
        <w:rPr>
          <w:rFonts w:ascii="Arial" w:eastAsia="宋体" w:hAnsi="Arial" w:cs="Arial"/>
          <w:color w:val="454545"/>
          <w:kern w:val="0"/>
          <w:sz w:val="20"/>
          <w:szCs w:val="20"/>
        </w:rPr>
        <w:t>“MH”</w:t>
      </w:r>
      <w:r w:rsidRPr="00BF6062">
        <w:rPr>
          <w:rFonts w:ascii="Arial" w:eastAsia="宋体" w:hAnsi="Arial" w:cs="Arial"/>
          <w:color w:val="454545"/>
          <w:kern w:val="0"/>
          <w:sz w:val="20"/>
          <w:szCs w:val="20"/>
        </w:rPr>
        <w:t>组合字样的水印图案。新版《行程单》自</w:t>
      </w:r>
      <w:r w:rsidRPr="00BF6062">
        <w:rPr>
          <w:rFonts w:ascii="Arial" w:eastAsia="宋体" w:hAnsi="Arial" w:cs="Arial"/>
          <w:color w:val="454545"/>
          <w:kern w:val="0"/>
          <w:sz w:val="20"/>
          <w:szCs w:val="20"/>
        </w:rPr>
        <w:t>2008</w:t>
      </w:r>
      <w:r w:rsidRPr="00BF6062">
        <w:rPr>
          <w:rFonts w:ascii="Arial" w:eastAsia="宋体" w:hAnsi="Arial" w:cs="Arial"/>
          <w:color w:val="454545"/>
          <w:kern w:val="0"/>
          <w:sz w:val="20"/>
          <w:szCs w:val="20"/>
        </w:rPr>
        <w:t>年</w:t>
      </w:r>
      <w:r w:rsidRPr="00BF6062">
        <w:rPr>
          <w:rFonts w:ascii="Arial" w:eastAsia="宋体" w:hAnsi="Arial" w:cs="Arial"/>
          <w:color w:val="454545"/>
          <w:kern w:val="0"/>
          <w:sz w:val="20"/>
          <w:szCs w:val="20"/>
        </w:rPr>
        <w:t>7</w:t>
      </w:r>
      <w:r w:rsidRPr="00BF6062">
        <w:rPr>
          <w:rFonts w:ascii="Arial" w:eastAsia="宋体" w:hAnsi="Arial" w:cs="Arial"/>
          <w:color w:val="454545"/>
          <w:kern w:val="0"/>
          <w:sz w:val="20"/>
          <w:szCs w:val="20"/>
        </w:rPr>
        <w:t>月</w:t>
      </w:r>
      <w:r w:rsidRPr="00BF6062">
        <w:rPr>
          <w:rFonts w:ascii="Arial" w:eastAsia="宋体" w:hAnsi="Arial" w:cs="Arial"/>
          <w:color w:val="454545"/>
          <w:kern w:val="0"/>
          <w:sz w:val="20"/>
          <w:szCs w:val="20"/>
        </w:rPr>
        <w:t>1</w:t>
      </w:r>
      <w:r w:rsidRPr="00BF6062">
        <w:rPr>
          <w:rFonts w:ascii="Arial" w:eastAsia="宋体" w:hAnsi="Arial" w:cs="Arial"/>
          <w:color w:val="454545"/>
          <w:kern w:val="0"/>
          <w:sz w:val="20"/>
          <w:szCs w:val="20"/>
        </w:rPr>
        <w:t>日起启用，旧版《行程单》使用至</w:t>
      </w:r>
      <w:r w:rsidRPr="00BF6062">
        <w:rPr>
          <w:rFonts w:ascii="Arial" w:eastAsia="宋体" w:hAnsi="Arial" w:cs="Arial"/>
          <w:color w:val="454545"/>
          <w:kern w:val="0"/>
          <w:sz w:val="20"/>
          <w:szCs w:val="20"/>
        </w:rPr>
        <w:t>2008</w:t>
      </w:r>
      <w:r w:rsidRPr="00BF6062">
        <w:rPr>
          <w:rFonts w:ascii="Arial" w:eastAsia="宋体" w:hAnsi="Arial" w:cs="Arial"/>
          <w:color w:val="454545"/>
          <w:kern w:val="0"/>
          <w:sz w:val="20"/>
          <w:szCs w:val="20"/>
        </w:rPr>
        <w:t>年</w:t>
      </w:r>
      <w:r w:rsidRPr="00BF6062">
        <w:rPr>
          <w:rFonts w:ascii="Arial" w:eastAsia="宋体" w:hAnsi="Arial" w:cs="Arial"/>
          <w:color w:val="454545"/>
          <w:kern w:val="0"/>
          <w:sz w:val="20"/>
          <w:szCs w:val="20"/>
        </w:rPr>
        <w:t>8</w:t>
      </w:r>
      <w:r w:rsidRPr="00BF6062">
        <w:rPr>
          <w:rFonts w:ascii="Arial" w:eastAsia="宋体" w:hAnsi="Arial" w:cs="Arial"/>
          <w:color w:val="454545"/>
          <w:kern w:val="0"/>
          <w:sz w:val="20"/>
          <w:szCs w:val="20"/>
        </w:rPr>
        <w:t>月</w:t>
      </w:r>
      <w:r w:rsidRPr="00BF6062">
        <w:rPr>
          <w:rFonts w:ascii="Arial" w:eastAsia="宋体" w:hAnsi="Arial" w:cs="Arial"/>
          <w:color w:val="454545"/>
          <w:kern w:val="0"/>
          <w:sz w:val="20"/>
          <w:szCs w:val="20"/>
        </w:rPr>
        <w:t>31</w:t>
      </w:r>
      <w:r w:rsidRPr="00BF6062">
        <w:rPr>
          <w:rFonts w:ascii="Arial" w:eastAsia="宋体" w:hAnsi="Arial" w:cs="Arial"/>
          <w:color w:val="454545"/>
          <w:kern w:val="0"/>
          <w:sz w:val="20"/>
          <w:szCs w:val="20"/>
        </w:rPr>
        <w:t>日。</w:t>
      </w:r>
      <w:r w:rsidRPr="00BF6062">
        <w:rPr>
          <w:rFonts w:ascii="Arial" w:eastAsia="宋体" w:hAnsi="Arial" w:cs="Arial"/>
          <w:color w:val="454545"/>
          <w:kern w:val="0"/>
          <w:sz w:val="20"/>
          <w:szCs w:val="20"/>
        </w:rPr>
        <w:t>2008</w:t>
      </w:r>
      <w:r w:rsidRPr="00BF6062">
        <w:rPr>
          <w:rFonts w:ascii="Arial" w:eastAsia="宋体" w:hAnsi="Arial" w:cs="Arial"/>
          <w:color w:val="454545"/>
          <w:kern w:val="0"/>
          <w:sz w:val="20"/>
          <w:szCs w:val="20"/>
        </w:rPr>
        <w:t>年</w:t>
      </w:r>
      <w:r w:rsidRPr="00BF6062">
        <w:rPr>
          <w:rFonts w:ascii="Arial" w:eastAsia="宋体" w:hAnsi="Arial" w:cs="Arial"/>
          <w:color w:val="454545"/>
          <w:kern w:val="0"/>
          <w:sz w:val="20"/>
          <w:szCs w:val="20"/>
        </w:rPr>
        <w:t>7</w:t>
      </w:r>
      <w:r w:rsidRPr="00BF6062">
        <w:rPr>
          <w:rFonts w:ascii="Arial" w:eastAsia="宋体" w:hAnsi="Arial" w:cs="Arial"/>
          <w:color w:val="454545"/>
          <w:kern w:val="0"/>
          <w:sz w:val="20"/>
          <w:szCs w:val="20"/>
        </w:rPr>
        <w:t>月</w:t>
      </w:r>
      <w:r w:rsidRPr="00BF6062">
        <w:rPr>
          <w:rFonts w:ascii="Arial" w:eastAsia="宋体" w:hAnsi="Arial" w:cs="Arial"/>
          <w:color w:val="454545"/>
          <w:kern w:val="0"/>
          <w:sz w:val="20"/>
          <w:szCs w:val="20"/>
        </w:rPr>
        <w:t>1</w:t>
      </w:r>
      <w:r w:rsidRPr="00BF6062">
        <w:rPr>
          <w:rFonts w:ascii="Arial" w:eastAsia="宋体" w:hAnsi="Arial" w:cs="Arial"/>
          <w:color w:val="454545"/>
          <w:kern w:val="0"/>
          <w:sz w:val="20"/>
          <w:szCs w:val="20"/>
        </w:rPr>
        <w:t>日至</w:t>
      </w:r>
      <w:r w:rsidRPr="00BF6062">
        <w:rPr>
          <w:rFonts w:ascii="Arial" w:eastAsia="宋体" w:hAnsi="Arial" w:cs="Arial"/>
          <w:color w:val="454545"/>
          <w:kern w:val="0"/>
          <w:sz w:val="20"/>
          <w:szCs w:val="20"/>
        </w:rPr>
        <w:t>8</w:t>
      </w:r>
      <w:r w:rsidRPr="00BF6062">
        <w:rPr>
          <w:rFonts w:ascii="Arial" w:eastAsia="宋体" w:hAnsi="Arial" w:cs="Arial"/>
          <w:color w:val="454545"/>
          <w:kern w:val="0"/>
          <w:sz w:val="20"/>
          <w:szCs w:val="20"/>
        </w:rPr>
        <w:t>月</w:t>
      </w:r>
      <w:r w:rsidRPr="00BF6062">
        <w:rPr>
          <w:rFonts w:ascii="Arial" w:eastAsia="宋体" w:hAnsi="Arial" w:cs="Arial"/>
          <w:color w:val="454545"/>
          <w:kern w:val="0"/>
          <w:sz w:val="20"/>
          <w:szCs w:val="20"/>
        </w:rPr>
        <w:t>31</w:t>
      </w:r>
      <w:r w:rsidRPr="00BF6062">
        <w:rPr>
          <w:rFonts w:ascii="Arial" w:eastAsia="宋体" w:hAnsi="Arial" w:cs="Arial"/>
          <w:color w:val="454545"/>
          <w:kern w:val="0"/>
          <w:sz w:val="20"/>
          <w:szCs w:val="20"/>
        </w:rPr>
        <w:t>日，各公共航空运输企业和航空运输销售代理企业开具的《行程单》，可并行使用新、旧两种版本；</w:t>
      </w:r>
      <w:r w:rsidRPr="00BF6062">
        <w:rPr>
          <w:rFonts w:ascii="Arial" w:eastAsia="宋体" w:hAnsi="Arial" w:cs="Arial"/>
          <w:color w:val="454545"/>
          <w:kern w:val="0"/>
          <w:sz w:val="20"/>
          <w:szCs w:val="20"/>
        </w:rPr>
        <w:t>2008</w:t>
      </w:r>
      <w:r w:rsidRPr="00BF6062">
        <w:rPr>
          <w:rFonts w:ascii="Arial" w:eastAsia="宋体" w:hAnsi="Arial" w:cs="Arial"/>
          <w:color w:val="454545"/>
          <w:kern w:val="0"/>
          <w:sz w:val="20"/>
          <w:szCs w:val="20"/>
        </w:rPr>
        <w:t>年</w:t>
      </w:r>
      <w:r w:rsidRPr="00BF6062">
        <w:rPr>
          <w:rFonts w:ascii="Arial" w:eastAsia="宋体" w:hAnsi="Arial" w:cs="Arial"/>
          <w:color w:val="454545"/>
          <w:kern w:val="0"/>
          <w:sz w:val="20"/>
          <w:szCs w:val="20"/>
        </w:rPr>
        <w:t>9</w:t>
      </w:r>
      <w:r w:rsidRPr="00BF6062">
        <w:rPr>
          <w:rFonts w:ascii="Arial" w:eastAsia="宋体" w:hAnsi="Arial" w:cs="Arial"/>
          <w:color w:val="454545"/>
          <w:kern w:val="0"/>
          <w:sz w:val="20"/>
          <w:szCs w:val="20"/>
        </w:rPr>
        <w:t>月</w:t>
      </w:r>
      <w:r w:rsidRPr="00BF6062">
        <w:rPr>
          <w:rFonts w:ascii="Arial" w:eastAsia="宋体" w:hAnsi="Arial" w:cs="Arial"/>
          <w:color w:val="454545"/>
          <w:kern w:val="0"/>
          <w:sz w:val="20"/>
          <w:szCs w:val="20"/>
        </w:rPr>
        <w:t>1</w:t>
      </w:r>
      <w:r w:rsidRPr="00BF6062">
        <w:rPr>
          <w:rFonts w:ascii="Arial" w:eastAsia="宋体" w:hAnsi="Arial" w:cs="Arial"/>
          <w:color w:val="454545"/>
          <w:kern w:val="0"/>
          <w:sz w:val="20"/>
          <w:szCs w:val="20"/>
        </w:rPr>
        <w:t>日起，一律开具新版《行程单》。</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自助售票值机设备采用热敏纸打印的《行程单》维持原纸张不变。</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center"/>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w:t>
      </w:r>
      <w:r w:rsidRPr="00BF6062">
        <w:rPr>
          <w:rFonts w:ascii="Arial" w:eastAsia="宋体" w:hAnsi="Arial" w:cs="Arial"/>
          <w:color w:val="FF0000"/>
          <w:kern w:val="0"/>
          <w:sz w:val="24"/>
          <w:szCs w:val="24"/>
        </w:rPr>
        <w:t>航空运输电子客票行程</w:t>
      </w:r>
      <w:proofErr w:type="gramStart"/>
      <w:r w:rsidRPr="00BF6062">
        <w:rPr>
          <w:rFonts w:ascii="Arial" w:eastAsia="宋体" w:hAnsi="Arial" w:cs="Arial"/>
          <w:color w:val="FF0000"/>
          <w:kern w:val="0"/>
          <w:sz w:val="24"/>
          <w:szCs w:val="24"/>
        </w:rPr>
        <w:t>单管理</w:t>
      </w:r>
      <w:proofErr w:type="gramEnd"/>
      <w:r w:rsidRPr="00BF6062">
        <w:rPr>
          <w:rFonts w:ascii="Arial" w:eastAsia="宋体" w:hAnsi="Arial" w:cs="Arial"/>
          <w:color w:val="FF0000"/>
          <w:kern w:val="0"/>
          <w:sz w:val="24"/>
          <w:szCs w:val="24"/>
        </w:rPr>
        <w:t>办法（暂行）</w:t>
      </w:r>
      <w:r w:rsidRPr="00BF6062">
        <w:rPr>
          <w:rFonts w:ascii="Arial" w:eastAsia="宋体" w:hAnsi="Arial" w:cs="Arial"/>
          <w:color w:val="FF0000"/>
          <w:kern w:val="0"/>
          <w:sz w:val="24"/>
          <w:szCs w:val="24"/>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第一章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总</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则</w:t>
      </w:r>
      <w:r w:rsidRPr="00BF6062">
        <w:rPr>
          <w:rFonts w:ascii="Arial" w:eastAsia="宋体" w:hAnsi="Arial" w:cs="Arial"/>
          <w:b/>
          <w:bCs/>
          <w:color w:val="454545"/>
          <w:kern w:val="0"/>
          <w:sz w:val="20"/>
          <w:szCs w:val="20"/>
        </w:rPr>
        <w:t xml:space="preserve"> </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第一条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为加强中国民用航空运输电子客票行程单管理，促进中国民用航空运输业的健康发展，根据《中华人民共和国发票管理办法》（以下简称《发票管理办法》）及其他有关规定，结合中国民用航空运输管理的实际，制定本办法。</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在中华人民共和国境内印制、领购、发放、开具、保管、回收和缴销航空运输电子客票行程单（以下简称《行程单》）的单位和个人，必须遵守本办法。</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第三条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本办法所称《行程单》，作为旅客购买电子客票的付款凭证或报销凭证，同时具备提示旅客行程的作用。</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lastRenderedPageBreak/>
        <w:t xml:space="preserve">　　第四条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《行程单》采用一人一票制，不作为机场办理乘机手续和安全检查的必要凭证使用。</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第五条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《行程单》纳入税务发票管理范围。中国民用航空局经国家税务总局授权，负责全国《行程单》的印制、领购、发放、开具、保管和缴销等管理工作。</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第六条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 xml:space="preserve">民航各地区管理局及其派出机构负责本地区《行程单》的领购、发放、开具、保管和缴销等环节的监督检查，并受理消费者投诉。民航各地区管理局辖区内相关主管税务机关负责对违反《发票管理办法》的行为进行核查和处理。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w:t>
      </w:r>
      <w:r w:rsidRPr="00BF6062">
        <w:rPr>
          <w:rFonts w:ascii="Arial" w:eastAsia="宋体" w:hAnsi="Arial" w:cs="Arial"/>
          <w:b/>
          <w:bCs/>
          <w:color w:val="454545"/>
          <w:kern w:val="0"/>
          <w:sz w:val="20"/>
          <w:szCs w:val="20"/>
        </w:rPr>
        <w:t xml:space="preserve">　第二章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《行程单》的印制</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第七条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《行程单》的式样、内容及防伪措施由国家税务总局和中国民用航空局共同确定，套印国家税务总局发票监制章。</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第八条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《行程单》印制企业由中国民用航空局根据国家税务总局批准的数量确定。确定后的印制企业，报国家税务总局备案。</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第九条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中国民用航空局于每年</w:t>
      </w:r>
      <w:r w:rsidRPr="00BF6062">
        <w:rPr>
          <w:rFonts w:ascii="Arial" w:eastAsia="宋体" w:hAnsi="Arial" w:cs="Arial"/>
          <w:color w:val="454545"/>
          <w:kern w:val="0"/>
          <w:sz w:val="20"/>
          <w:szCs w:val="20"/>
        </w:rPr>
        <w:t>4</w:t>
      </w:r>
      <w:r w:rsidRPr="00BF6062">
        <w:rPr>
          <w:rFonts w:ascii="Arial" w:eastAsia="宋体" w:hAnsi="Arial" w:cs="Arial"/>
          <w:color w:val="454545"/>
          <w:kern w:val="0"/>
          <w:sz w:val="20"/>
          <w:szCs w:val="20"/>
        </w:rPr>
        <w:t>月和</w:t>
      </w:r>
      <w:r w:rsidRPr="00BF6062">
        <w:rPr>
          <w:rFonts w:ascii="Arial" w:eastAsia="宋体" w:hAnsi="Arial" w:cs="Arial"/>
          <w:color w:val="454545"/>
          <w:kern w:val="0"/>
          <w:sz w:val="20"/>
          <w:szCs w:val="20"/>
        </w:rPr>
        <w:t>11</w:t>
      </w:r>
      <w:r w:rsidRPr="00BF6062">
        <w:rPr>
          <w:rFonts w:ascii="Arial" w:eastAsia="宋体" w:hAnsi="Arial" w:cs="Arial"/>
          <w:color w:val="454545"/>
          <w:kern w:val="0"/>
          <w:sz w:val="20"/>
          <w:szCs w:val="20"/>
        </w:rPr>
        <w:t>月底，统一编制《行程单》半年印制计划，报国家税务总局批准后，向印制企业下达《行程单》印制计划。</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第十条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印制企业应严格按照印制计划和印制要求印制《行程单》。公共航空运输企业和发放单位如需增印，须提前</w:t>
      </w:r>
      <w:r w:rsidRPr="00BF6062">
        <w:rPr>
          <w:rFonts w:ascii="Arial" w:eastAsia="宋体" w:hAnsi="Arial" w:cs="Arial"/>
          <w:color w:val="454545"/>
          <w:kern w:val="0"/>
          <w:sz w:val="20"/>
          <w:szCs w:val="20"/>
        </w:rPr>
        <w:t>60</w:t>
      </w:r>
      <w:r w:rsidRPr="00BF6062">
        <w:rPr>
          <w:rFonts w:ascii="Arial" w:eastAsia="宋体" w:hAnsi="Arial" w:cs="Arial"/>
          <w:color w:val="454545"/>
          <w:kern w:val="0"/>
          <w:sz w:val="20"/>
          <w:szCs w:val="20"/>
        </w:rPr>
        <w:t>天提出申请，并报中国民用航空局和国家税务总局审批后实施。</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第十一条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《行程单》使用防伪纸印制。《行程单》</w:t>
      </w:r>
      <w:proofErr w:type="gramStart"/>
      <w:r w:rsidRPr="00BF6062">
        <w:rPr>
          <w:rFonts w:ascii="Arial" w:eastAsia="宋体" w:hAnsi="Arial" w:cs="Arial"/>
          <w:color w:val="454545"/>
          <w:kern w:val="0"/>
          <w:sz w:val="20"/>
          <w:szCs w:val="20"/>
        </w:rPr>
        <w:t>防伪纸由国家</w:t>
      </w:r>
      <w:proofErr w:type="gramEnd"/>
      <w:r w:rsidRPr="00BF6062">
        <w:rPr>
          <w:rFonts w:ascii="Arial" w:eastAsia="宋体" w:hAnsi="Arial" w:cs="Arial"/>
          <w:color w:val="454545"/>
          <w:kern w:val="0"/>
          <w:sz w:val="20"/>
          <w:szCs w:val="20"/>
        </w:rPr>
        <w:t>税务总局确定的企业生产。</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第十二条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《行程单》印制企业根据下达的印制计划向国家税务总局报送防伪纸订货申请单（一式三联），经国家税务总局审核批准后，</w:t>
      </w:r>
      <w:proofErr w:type="gramStart"/>
      <w:r w:rsidRPr="00BF6062">
        <w:rPr>
          <w:rFonts w:ascii="Arial" w:eastAsia="宋体" w:hAnsi="Arial" w:cs="Arial"/>
          <w:color w:val="454545"/>
          <w:kern w:val="0"/>
          <w:sz w:val="20"/>
          <w:szCs w:val="20"/>
        </w:rPr>
        <w:t>一</w:t>
      </w:r>
      <w:proofErr w:type="gramEnd"/>
      <w:r w:rsidRPr="00BF6062">
        <w:rPr>
          <w:rFonts w:ascii="Arial" w:eastAsia="宋体" w:hAnsi="Arial" w:cs="Arial"/>
          <w:color w:val="454545"/>
          <w:kern w:val="0"/>
          <w:sz w:val="20"/>
          <w:szCs w:val="20"/>
        </w:rPr>
        <w:t>联退印制厂家，</w:t>
      </w:r>
      <w:proofErr w:type="gramStart"/>
      <w:r w:rsidRPr="00BF6062">
        <w:rPr>
          <w:rFonts w:ascii="Arial" w:eastAsia="宋体" w:hAnsi="Arial" w:cs="Arial"/>
          <w:color w:val="454545"/>
          <w:kern w:val="0"/>
          <w:sz w:val="20"/>
          <w:szCs w:val="20"/>
        </w:rPr>
        <w:t>一</w:t>
      </w:r>
      <w:proofErr w:type="gramEnd"/>
      <w:r w:rsidRPr="00BF6062">
        <w:rPr>
          <w:rFonts w:ascii="Arial" w:eastAsia="宋体" w:hAnsi="Arial" w:cs="Arial"/>
          <w:color w:val="454545"/>
          <w:kern w:val="0"/>
          <w:sz w:val="20"/>
          <w:szCs w:val="20"/>
        </w:rPr>
        <w:t>联交防伪纸生产企业。印制企业凭批准的防伪纸订货申请单向防伪纸生产企业订货。</w:t>
      </w:r>
      <w:r w:rsidRPr="00BF6062">
        <w:rPr>
          <w:rFonts w:ascii="Arial" w:eastAsia="宋体" w:hAnsi="Arial" w:cs="Arial"/>
          <w:color w:val="454545"/>
          <w:kern w:val="0"/>
          <w:sz w:val="20"/>
          <w:szCs w:val="20"/>
        </w:rPr>
        <w:t>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w:t>
      </w:r>
      <w:r w:rsidRPr="00BF6062">
        <w:rPr>
          <w:rFonts w:ascii="Arial" w:eastAsia="宋体" w:hAnsi="Arial" w:cs="Arial"/>
          <w:b/>
          <w:bCs/>
          <w:color w:val="454545"/>
          <w:kern w:val="0"/>
          <w:sz w:val="20"/>
          <w:szCs w:val="20"/>
        </w:rPr>
        <w:t>第三章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 xml:space="preserve">《行程单》的领购和发放　</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第十三条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《行程单》由中国民用航空局确定的单位负责发放、回收、缴销和组织鉴定工作，同时负责向相关管理机构提供《行程单》使用情况的相关资料。</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lastRenderedPageBreak/>
        <w:t xml:space="preserve">　　第十四条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公共航空运输企业和航空运输销售代理企业应使用统一的《行程单》管理信息系统，按计划向中国民用航空局授权的《行程单》发放单位申请领购《行程单》。</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第十五条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印制企业按照批准的数量</w:t>
      </w:r>
      <w:proofErr w:type="gramStart"/>
      <w:r w:rsidRPr="00BF6062">
        <w:rPr>
          <w:rFonts w:ascii="Arial" w:eastAsia="宋体" w:hAnsi="Arial" w:cs="Arial"/>
          <w:color w:val="454545"/>
          <w:kern w:val="0"/>
          <w:sz w:val="20"/>
          <w:szCs w:val="20"/>
        </w:rPr>
        <w:t>和号段印制</w:t>
      </w:r>
      <w:proofErr w:type="gramEnd"/>
      <w:r w:rsidRPr="00BF6062">
        <w:rPr>
          <w:rFonts w:ascii="Arial" w:eastAsia="宋体" w:hAnsi="Arial" w:cs="Arial"/>
          <w:color w:val="454545"/>
          <w:kern w:val="0"/>
          <w:sz w:val="20"/>
          <w:szCs w:val="20"/>
        </w:rPr>
        <w:t>《行程单》，并将《行程单》运送到公共航空运输企业和中国民用航空局授权的《行程单》发放单位。</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公共航空运输企业所属营业部向公共航空运输企业提出领用申请，由公共航空运输企业审批后对其进行实物派发</w:t>
      </w:r>
      <w:proofErr w:type="gramStart"/>
      <w:r w:rsidRPr="00BF6062">
        <w:rPr>
          <w:rFonts w:ascii="Arial" w:eastAsia="宋体" w:hAnsi="Arial" w:cs="Arial"/>
          <w:color w:val="454545"/>
          <w:kern w:val="0"/>
          <w:sz w:val="20"/>
          <w:szCs w:val="20"/>
        </w:rPr>
        <w:t>和号段匹配</w:t>
      </w:r>
      <w:proofErr w:type="gramEnd"/>
      <w:r w:rsidRPr="00BF6062">
        <w:rPr>
          <w:rFonts w:ascii="Arial" w:eastAsia="宋体" w:hAnsi="Arial" w:cs="Arial"/>
          <w:color w:val="454545"/>
          <w:kern w:val="0"/>
          <w:sz w:val="20"/>
          <w:szCs w:val="20"/>
        </w:rPr>
        <w:t>。</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公共航空运输企业营业部下属的销售机构向营业部提出领用申请，营业部批准后对其进行实物派发</w:t>
      </w:r>
      <w:proofErr w:type="gramStart"/>
      <w:r w:rsidRPr="00BF6062">
        <w:rPr>
          <w:rFonts w:ascii="Arial" w:eastAsia="宋体" w:hAnsi="Arial" w:cs="Arial"/>
          <w:color w:val="454545"/>
          <w:kern w:val="0"/>
          <w:sz w:val="20"/>
          <w:szCs w:val="20"/>
        </w:rPr>
        <w:t>和号段匹配</w:t>
      </w:r>
      <w:proofErr w:type="gramEnd"/>
      <w:r w:rsidRPr="00BF6062">
        <w:rPr>
          <w:rFonts w:ascii="Arial" w:eastAsia="宋体" w:hAnsi="Arial" w:cs="Arial"/>
          <w:color w:val="454545"/>
          <w:kern w:val="0"/>
          <w:sz w:val="20"/>
          <w:szCs w:val="20"/>
        </w:rPr>
        <w:t>。</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第十六条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中国民用航空局授权的《行程单》发放单位应定期将《行程单》配送至发放单位设立的《行程单》发放仓库，并保证其一定的周转库存数量。航空运输销售代理企业向中国民用航空局授权的《行程单》发放单位提出领购申请，发放单位审核通过后，向航空运输销售代理企业及其所在地的发放单位设立的《行程单》发放仓库下达领购信息，航空运输销售代理企业凭发放单位的领购信息和领购凭证到发放仓库领购《行程单》。</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如航空运输销售代理企业所在地没有发放单位设立的《行程单》发放仓库，由发放单位负责配送。</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第十七条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公共航空运输企业领购的《行程单》只在本企业范围内使用，禁止发放给航空运输销售代理企业使用。</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 xml:space="preserve"> </w:t>
      </w:r>
      <w:r w:rsidRPr="00BF6062">
        <w:rPr>
          <w:rFonts w:ascii="Arial" w:eastAsia="宋体" w:hAnsi="Arial" w:cs="Arial"/>
          <w:b/>
          <w:bCs/>
          <w:color w:val="454545"/>
          <w:kern w:val="0"/>
          <w:sz w:val="20"/>
          <w:szCs w:val="20"/>
        </w:rPr>
        <w:t xml:space="preserve">　第四章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《行程单》的开具和保管</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第十八条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公共航空运输企业和航空运输销售代理企业在旅客购票时，应使用统一的打印软件开具《行程单》，不得手写或使用其他软件套打；打印项目、内容应与电子客票销售数据内容一致，不得重复打印，并应告知旅客《行程单》的验真途径。《行程单》遗失不补。严禁虚开、伪造、倒卖《行程单》。</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lastRenderedPageBreak/>
        <w:t xml:space="preserve">　　第十九条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《行程单》打印错误或打印失败时，应在《行程单》打印软件中进行作废操作。空白《行程单》发生毁损、丢失，公共航空运输企业、航空运输销售代理企业和印制企业应于事故发生</w:t>
      </w:r>
      <w:proofErr w:type="gramStart"/>
      <w:r w:rsidRPr="00BF6062">
        <w:rPr>
          <w:rFonts w:ascii="Arial" w:eastAsia="宋体" w:hAnsi="Arial" w:cs="Arial"/>
          <w:color w:val="454545"/>
          <w:kern w:val="0"/>
          <w:sz w:val="20"/>
          <w:szCs w:val="20"/>
        </w:rPr>
        <w:t>当日报告</w:t>
      </w:r>
      <w:proofErr w:type="gramEnd"/>
      <w:r w:rsidRPr="00BF6062">
        <w:rPr>
          <w:rFonts w:ascii="Arial" w:eastAsia="宋体" w:hAnsi="Arial" w:cs="Arial"/>
          <w:color w:val="454545"/>
          <w:kern w:val="0"/>
          <w:sz w:val="20"/>
          <w:szCs w:val="20"/>
        </w:rPr>
        <w:t>中国民用航空局授权的《行程单》发放单位，并在媒体公告声明作废；发放单位在《行程单》管理信息系统中对毁损、丢失的空白《行程单》进行报废处理。</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任何单位和个人不得转让、转借《行程单》，不得擅自扩大《行程单》的使用范围。</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第二十一条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旅客发生退票或其他变更导致票价金额与原客票不符时，若已打印《行程单》，应将原《行程单》收回，方能为其办理有关手续。</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第二十二条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《行程单》打印系统由中国民用航空局授权信息系统运行维护单位统一开发并由其负责系统运行维护与技术支持，提供查验《行程单》真伪的网站、热线电话、短信和</w:t>
      </w:r>
      <w:proofErr w:type="gramStart"/>
      <w:r w:rsidRPr="00BF6062">
        <w:rPr>
          <w:rFonts w:ascii="Arial" w:eastAsia="宋体" w:hAnsi="Arial" w:cs="Arial"/>
          <w:color w:val="454545"/>
          <w:kern w:val="0"/>
          <w:sz w:val="20"/>
          <w:szCs w:val="20"/>
        </w:rPr>
        <w:t>彩信</w:t>
      </w:r>
      <w:proofErr w:type="gramEnd"/>
      <w:r w:rsidRPr="00BF6062">
        <w:rPr>
          <w:rFonts w:ascii="Arial" w:eastAsia="宋体" w:hAnsi="Arial" w:cs="Arial"/>
          <w:color w:val="454545"/>
          <w:kern w:val="0"/>
          <w:sz w:val="20"/>
          <w:szCs w:val="20"/>
        </w:rPr>
        <w:t>等服务。</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第二十三条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印制、使用《行程单》的单位，应严格保管《行程单》，保证《行程单》的存放安全，不得擅自销毁。</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w:t>
      </w:r>
      <w:r w:rsidRPr="00BF6062">
        <w:rPr>
          <w:rFonts w:ascii="Arial" w:eastAsia="宋体" w:hAnsi="Arial" w:cs="Arial"/>
          <w:b/>
          <w:bCs/>
          <w:color w:val="454545"/>
          <w:kern w:val="0"/>
          <w:sz w:val="20"/>
          <w:szCs w:val="20"/>
        </w:rPr>
        <w:t>第五章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《行程单》的缴销</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第二十四条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中国民用航空局授权的《行程单》发放单位负责作废《行程单》的回收工作，定期对作废《行程单》进行缴销；负责《行程单》发放、打印和作废数据的汇总统计，并按期向中国民用航空局和国家税务总局报送相关数据。</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第二十五条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公共航空运输企业和航空运输销售代理企业应在每年</w:t>
      </w:r>
      <w:r w:rsidRPr="00BF6062">
        <w:rPr>
          <w:rFonts w:ascii="Arial" w:eastAsia="宋体" w:hAnsi="Arial" w:cs="Arial"/>
          <w:color w:val="454545"/>
          <w:kern w:val="0"/>
          <w:sz w:val="20"/>
          <w:szCs w:val="20"/>
        </w:rPr>
        <w:t>3</w:t>
      </w:r>
      <w:r w:rsidRPr="00BF6062">
        <w:rPr>
          <w:rFonts w:ascii="Arial" w:eastAsia="宋体" w:hAnsi="Arial" w:cs="Arial"/>
          <w:color w:val="454545"/>
          <w:kern w:val="0"/>
          <w:sz w:val="20"/>
          <w:szCs w:val="20"/>
        </w:rPr>
        <w:t>月份将作废的《行程单》分别上交公共航空运输企业总部和发放单位设立的《行程单》发放仓库。发放单位应于每年</w:t>
      </w:r>
      <w:r w:rsidRPr="00BF6062">
        <w:rPr>
          <w:rFonts w:ascii="Arial" w:eastAsia="宋体" w:hAnsi="Arial" w:cs="Arial"/>
          <w:color w:val="454545"/>
          <w:kern w:val="0"/>
          <w:sz w:val="20"/>
          <w:szCs w:val="20"/>
        </w:rPr>
        <w:t>4</w:t>
      </w:r>
      <w:r w:rsidRPr="00BF6062">
        <w:rPr>
          <w:rFonts w:ascii="Arial" w:eastAsia="宋体" w:hAnsi="Arial" w:cs="Arial"/>
          <w:color w:val="454545"/>
          <w:kern w:val="0"/>
          <w:sz w:val="20"/>
          <w:szCs w:val="20"/>
        </w:rPr>
        <w:t>月份到公共航空运输企业总部和发放仓库进行现场缴销，并将缴销情况分别报中国民用航空局和国家税务总局。</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第二十六条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《行程单》电子数据由中国民用航空局授权的发放单位妥善保管</w:t>
      </w:r>
      <w:r w:rsidRPr="00BF6062">
        <w:rPr>
          <w:rFonts w:ascii="Arial" w:eastAsia="宋体" w:hAnsi="Arial" w:cs="Arial"/>
          <w:color w:val="454545"/>
          <w:kern w:val="0"/>
          <w:sz w:val="20"/>
          <w:szCs w:val="20"/>
        </w:rPr>
        <w:t>5</w:t>
      </w:r>
      <w:r w:rsidRPr="00BF6062">
        <w:rPr>
          <w:rFonts w:ascii="Arial" w:eastAsia="宋体" w:hAnsi="Arial" w:cs="Arial"/>
          <w:color w:val="454545"/>
          <w:kern w:val="0"/>
          <w:sz w:val="20"/>
          <w:szCs w:val="20"/>
        </w:rPr>
        <w:t>年，期满后报中国民用航空局和国家税务总局批准后清除。</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lastRenderedPageBreak/>
        <w:t xml:space="preserve">　</w:t>
      </w:r>
      <w:r w:rsidRPr="00BF6062">
        <w:rPr>
          <w:rFonts w:ascii="Arial" w:eastAsia="宋体" w:hAnsi="Arial" w:cs="Arial"/>
          <w:b/>
          <w:bCs/>
          <w:color w:val="454545"/>
          <w:kern w:val="0"/>
          <w:sz w:val="20"/>
          <w:szCs w:val="20"/>
        </w:rPr>
        <w:t xml:space="preserve">　第六章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 xml:space="preserve">《行程单》的监督检查　　</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第二十七条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中国民用航空局负责组织实施《行程单》的印制、领购、发放、开具、保管和缴销的日常监督检查工作，并将检查情况报国家税务总局备案。必要时，国家税务总局可根据《行程单》各个环节的管理情况依法进行监督检查。</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第二十八条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民航各地区管理局及其派出机构对所辖地区的公共航空运输企业和航空运输销售代理企业《行程单》的领购、发放、开具、保管、缴销情况进行检查，并有权向当事各方询问与《行程单》有关的问题和情况。</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在查处《行程单》案件时，民航各地区管理局及其派出机构可提请辖区相关主管税务机关共同参与检查。税务机关在对纳税人实施税务检查时可对其开具、取得《行程单》的情况进行检查。税务机关接到消费者举报涉及纳税人伪造、虚开《行程单》的案件，可直接受理。</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第二十九条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税务机关在查处《行程单》案件时，可依据《发票管理办法》对与案件有关的情况和资料，采取记录、录音、录像、照相和复制等措施。</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第三十条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使用《行程单》的公共航空运输企业和航空运输销售代理企业必须接受民航各地区管理局及其派出机构和相关主管税务机关的检查，如实反映情况，提供有关资料，不得拒绝和隐瞒。</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第三十一条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不符合规定的《行程单》，不得作为会计核算的原始凭证，任何单位和个人有权拒收，并向开票单位所属民航地区管理局及其派出机构或所辖地区相关主管税务机关举报。</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w:t>
      </w:r>
      <w:r w:rsidRPr="00BF6062">
        <w:rPr>
          <w:rFonts w:ascii="Arial" w:eastAsia="宋体" w:hAnsi="Arial" w:cs="Arial"/>
          <w:b/>
          <w:bCs/>
          <w:color w:val="454545"/>
          <w:kern w:val="0"/>
          <w:sz w:val="20"/>
          <w:szCs w:val="20"/>
        </w:rPr>
        <w:t>第七章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 xml:space="preserve">法律责任　</w:t>
      </w:r>
      <w:r w:rsidRPr="00BF6062">
        <w:rPr>
          <w:rFonts w:ascii="Arial" w:eastAsia="宋体" w:hAnsi="Arial" w:cs="Arial"/>
          <w:b/>
          <w:bCs/>
          <w:color w:val="454545"/>
          <w:kern w:val="0"/>
          <w:sz w:val="20"/>
          <w:szCs w:val="20"/>
        </w:rPr>
        <w:br/>
      </w:r>
      <w:r w:rsidRPr="00BF6062">
        <w:rPr>
          <w:rFonts w:ascii="Arial" w:eastAsia="宋体" w:hAnsi="Arial" w:cs="Arial"/>
          <w:color w:val="454545"/>
          <w:kern w:val="0"/>
          <w:sz w:val="20"/>
          <w:szCs w:val="20"/>
        </w:rPr>
        <w:t xml:space="preserve">　　第三十二条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民航各地区管理局及其派出机构在检查中，发现《行程单》领购、发放、开具、保管和缴销过程中有违反《发票管理办法》的行为，应提请辖区内相关主管税务机关进行处理。相关主管税务机关应对违法行为进行核查，并按《发票管理办法》的规定进行处罚。税务机关在实施税务检查或受理消费者举报时发现有伪造、虚开《行程单》等违法行为的，按《税收征收管理法》、《发票管理办法》的规定进行处罚，构成犯罪的，依法追究刑事责任。</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lastRenderedPageBreak/>
        <w:t xml:space="preserve">　　第三十三条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航空运输销售代理企业发生违反《发票管理办法》或本办法行为的，由中国民用航空局或民航各地区管理局责令其停业整顿；情节特别严重的，责成相关行业协会取消其销售代理资格。</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b/>
          <w:bCs/>
          <w:color w:val="454545"/>
          <w:kern w:val="0"/>
          <w:sz w:val="20"/>
          <w:szCs w:val="20"/>
        </w:rPr>
        <w:t xml:space="preserve">　　第八章</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附</w:t>
      </w:r>
      <w:r w:rsidRPr="00BF6062">
        <w:rPr>
          <w:rFonts w:ascii="Arial" w:eastAsia="宋体" w:hAnsi="Arial" w:cs="Arial"/>
          <w:b/>
          <w:bCs/>
          <w:color w:val="454545"/>
          <w:kern w:val="0"/>
          <w:sz w:val="20"/>
          <w:szCs w:val="20"/>
        </w:rPr>
        <w:t xml:space="preserve"> </w:t>
      </w:r>
      <w:r w:rsidRPr="00BF6062">
        <w:rPr>
          <w:rFonts w:ascii="Arial" w:eastAsia="宋体" w:hAnsi="Arial" w:cs="Arial"/>
          <w:b/>
          <w:bCs/>
          <w:color w:val="454545"/>
          <w:kern w:val="0"/>
          <w:sz w:val="20"/>
          <w:szCs w:val="20"/>
        </w:rPr>
        <w:t xml:space="preserve">则　　</w:t>
      </w:r>
      <w:r w:rsidRPr="00BF6062">
        <w:rPr>
          <w:rFonts w:ascii="Arial" w:eastAsia="宋体" w:hAnsi="Arial" w:cs="Arial"/>
          <w:color w:val="454545"/>
          <w:kern w:val="0"/>
          <w:sz w:val="20"/>
          <w:szCs w:val="20"/>
        </w:rPr>
        <w:br/>
      </w:r>
      <w:r w:rsidRPr="00BF6062">
        <w:rPr>
          <w:rFonts w:ascii="Arial" w:eastAsia="宋体" w:hAnsi="Arial" w:cs="Arial"/>
          <w:color w:val="454545"/>
          <w:kern w:val="0"/>
          <w:sz w:val="20"/>
          <w:szCs w:val="20"/>
        </w:rPr>
        <w:t xml:space="preserve">　　第三十四条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中国民用航空局和民航各地区管理局及其派出机构、中国民用航空局授权的《行程单》信息系统运行维护单位、中国民用航空局授权的《行程单》发放单位、发放单位设立的《行程单》发放仓库、公共航空运输企业、航空运输销售代理企业、印制企业应根据《发票管理办法》和本办法的规定，结合具体情况，制定《行程单》管理实施细则和相关管理制度，并报国家税务总局和中国民用航空局备案。</w:t>
      </w:r>
      <w:r w:rsidRPr="00BF6062">
        <w:rPr>
          <w:rFonts w:ascii="Arial" w:eastAsia="宋体" w:hAnsi="Arial" w:cs="Arial"/>
          <w:color w:val="454545"/>
          <w:kern w:val="0"/>
          <w:sz w:val="20"/>
          <w:szCs w:val="20"/>
        </w:rPr>
        <w:t xml:space="preserve"> </w:t>
      </w:r>
    </w:p>
    <w:p w:rsidR="00BF6062" w:rsidRPr="00BF6062" w:rsidRDefault="00BF6062" w:rsidP="00BF6062">
      <w:pPr>
        <w:widowControl/>
        <w:spacing w:before="100" w:beforeAutospacing="1" w:after="100" w:afterAutospacing="1" w:line="379" w:lineRule="auto"/>
        <w:jc w:val="left"/>
        <w:rPr>
          <w:rFonts w:ascii="Arial" w:eastAsia="宋体" w:hAnsi="Arial" w:cs="Arial"/>
          <w:color w:val="454545"/>
          <w:kern w:val="0"/>
          <w:sz w:val="18"/>
          <w:szCs w:val="18"/>
        </w:rPr>
      </w:pPr>
      <w:r w:rsidRPr="00BF6062">
        <w:rPr>
          <w:rFonts w:ascii="Arial" w:eastAsia="宋体" w:hAnsi="Arial" w:cs="Arial"/>
          <w:color w:val="454545"/>
          <w:kern w:val="0"/>
          <w:sz w:val="20"/>
          <w:szCs w:val="20"/>
        </w:rPr>
        <w:t xml:space="preserve">　　第三十五条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本办法由国家税务总局和中国民用航空局负责解释。</w:t>
      </w:r>
      <w:r w:rsidRPr="00BF6062">
        <w:rPr>
          <w:rFonts w:ascii="Arial" w:eastAsia="宋体" w:hAnsi="Arial" w:cs="Arial"/>
          <w:color w:val="454545"/>
          <w:kern w:val="0"/>
          <w:sz w:val="20"/>
          <w:szCs w:val="20"/>
        </w:rPr>
        <w:t xml:space="preserve"> </w:t>
      </w:r>
    </w:p>
    <w:p w:rsidR="00D40806" w:rsidRPr="00BF6062" w:rsidRDefault="00BF6062" w:rsidP="00BF6062">
      <w:pPr>
        <w:widowControl/>
        <w:spacing w:before="100" w:beforeAutospacing="1" w:after="100" w:afterAutospacing="1" w:line="379" w:lineRule="auto"/>
        <w:jc w:val="left"/>
        <w:rPr>
          <w:rFonts w:ascii="Arial" w:eastAsia="宋体" w:hAnsi="Arial" w:cs="Arial" w:hint="eastAsia"/>
          <w:color w:val="454545"/>
          <w:kern w:val="0"/>
          <w:sz w:val="18"/>
          <w:szCs w:val="18"/>
        </w:rPr>
      </w:pPr>
      <w:r w:rsidRPr="00BF6062">
        <w:rPr>
          <w:rFonts w:ascii="Arial" w:eastAsia="宋体" w:hAnsi="Arial" w:cs="Arial"/>
          <w:color w:val="454545"/>
          <w:kern w:val="0"/>
          <w:sz w:val="20"/>
          <w:szCs w:val="20"/>
        </w:rPr>
        <w:t xml:space="preserve">　　第三十六条</w:t>
      </w:r>
      <w:r w:rsidRPr="00BF6062">
        <w:rPr>
          <w:rFonts w:ascii="Arial" w:eastAsia="宋体" w:hAnsi="Arial" w:cs="Arial"/>
          <w:color w:val="454545"/>
          <w:kern w:val="0"/>
          <w:sz w:val="20"/>
          <w:szCs w:val="20"/>
        </w:rPr>
        <w:t xml:space="preserve"> </w:t>
      </w:r>
      <w:r w:rsidRPr="00BF6062">
        <w:rPr>
          <w:rFonts w:ascii="Arial" w:eastAsia="宋体" w:hAnsi="Arial" w:cs="Arial"/>
          <w:color w:val="454545"/>
          <w:kern w:val="0"/>
          <w:sz w:val="20"/>
          <w:szCs w:val="20"/>
        </w:rPr>
        <w:t>本办法自发布之日起施行。</w:t>
      </w:r>
      <w:r w:rsidRPr="00BF6062">
        <w:rPr>
          <w:rFonts w:ascii="Arial" w:eastAsia="宋体" w:hAnsi="Arial" w:cs="Arial"/>
          <w:color w:val="454545"/>
          <w:kern w:val="0"/>
          <w:sz w:val="20"/>
          <w:szCs w:val="20"/>
        </w:rPr>
        <w:t xml:space="preserve"> </w:t>
      </w:r>
    </w:p>
    <w:sectPr w:rsidR="00D40806" w:rsidRPr="00BF6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FF"/>
    <w:rsid w:val="00BF6062"/>
    <w:rsid w:val="00D40806"/>
    <w:rsid w:val="00DB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6062"/>
    <w:rPr>
      <w:strike w:val="0"/>
      <w:dstrike w:val="0"/>
      <w:color w:val="284C6F"/>
      <w:u w:val="none"/>
      <w:effect w:val="none"/>
    </w:rPr>
  </w:style>
  <w:style w:type="paragraph" w:styleId="a4">
    <w:name w:val="Normal (Web)"/>
    <w:basedOn w:val="a"/>
    <w:uiPriority w:val="99"/>
    <w:semiHidden/>
    <w:unhideWhenUsed/>
    <w:rsid w:val="00BF606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60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6062"/>
    <w:rPr>
      <w:strike w:val="0"/>
      <w:dstrike w:val="0"/>
      <w:color w:val="284C6F"/>
      <w:u w:val="none"/>
      <w:effect w:val="none"/>
    </w:rPr>
  </w:style>
  <w:style w:type="paragraph" w:styleId="a4">
    <w:name w:val="Normal (Web)"/>
    <w:basedOn w:val="a"/>
    <w:uiPriority w:val="99"/>
    <w:semiHidden/>
    <w:unhideWhenUsed/>
    <w:rsid w:val="00BF606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6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1459">
      <w:bodyDiv w:val="1"/>
      <w:marLeft w:val="0"/>
      <w:marRight w:val="0"/>
      <w:marTop w:val="0"/>
      <w:marBottom w:val="0"/>
      <w:divBdr>
        <w:top w:val="none" w:sz="0" w:space="0" w:color="auto"/>
        <w:left w:val="none" w:sz="0" w:space="0" w:color="auto"/>
        <w:bottom w:val="none" w:sz="0" w:space="0" w:color="auto"/>
        <w:right w:val="none" w:sz="0" w:space="0" w:color="auto"/>
      </w:divBdr>
      <w:divsChild>
        <w:div w:id="2022661045">
          <w:marLeft w:val="0"/>
          <w:marRight w:val="0"/>
          <w:marTop w:val="0"/>
          <w:marBottom w:val="0"/>
          <w:divBdr>
            <w:top w:val="none" w:sz="0" w:space="0" w:color="auto"/>
            <w:left w:val="none" w:sz="0" w:space="0" w:color="auto"/>
            <w:bottom w:val="none" w:sz="0" w:space="0" w:color="auto"/>
            <w:right w:val="none" w:sz="0" w:space="0" w:color="auto"/>
          </w:divBdr>
          <w:divsChild>
            <w:div w:id="1814254601">
              <w:marLeft w:val="0"/>
              <w:marRight w:val="0"/>
              <w:marTop w:val="0"/>
              <w:marBottom w:val="0"/>
              <w:divBdr>
                <w:top w:val="none" w:sz="0" w:space="0" w:color="auto"/>
                <w:left w:val="none" w:sz="0" w:space="0" w:color="auto"/>
                <w:bottom w:val="none" w:sz="0" w:space="0" w:color="auto"/>
                <w:right w:val="none" w:sz="0" w:space="0" w:color="auto"/>
              </w:divBdr>
              <w:divsChild>
                <w:div w:id="15849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6842">
      <w:bodyDiv w:val="1"/>
      <w:marLeft w:val="0"/>
      <w:marRight w:val="0"/>
      <w:marTop w:val="0"/>
      <w:marBottom w:val="0"/>
      <w:divBdr>
        <w:top w:val="none" w:sz="0" w:space="0" w:color="auto"/>
        <w:left w:val="none" w:sz="0" w:space="0" w:color="auto"/>
        <w:bottom w:val="none" w:sz="0" w:space="0" w:color="auto"/>
        <w:right w:val="none" w:sz="0" w:space="0" w:color="auto"/>
      </w:divBdr>
      <w:divsChild>
        <w:div w:id="1383477221">
          <w:marLeft w:val="0"/>
          <w:marRight w:val="0"/>
          <w:marTop w:val="0"/>
          <w:marBottom w:val="0"/>
          <w:divBdr>
            <w:top w:val="none" w:sz="0" w:space="0" w:color="auto"/>
            <w:left w:val="none" w:sz="0" w:space="0" w:color="auto"/>
            <w:bottom w:val="none" w:sz="0" w:space="0" w:color="auto"/>
            <w:right w:val="none" w:sz="0" w:space="0" w:color="auto"/>
          </w:divBdr>
          <w:divsChild>
            <w:div w:id="1633829602">
              <w:marLeft w:val="0"/>
              <w:marRight w:val="0"/>
              <w:marTop w:val="0"/>
              <w:marBottom w:val="0"/>
              <w:divBdr>
                <w:top w:val="none" w:sz="0" w:space="0" w:color="auto"/>
                <w:left w:val="none" w:sz="0" w:space="0" w:color="auto"/>
                <w:bottom w:val="none" w:sz="0" w:space="0" w:color="auto"/>
                <w:right w:val="none" w:sz="0" w:space="0" w:color="auto"/>
              </w:divBdr>
              <w:divsChild>
                <w:div w:id="7232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41/3705.html" TargetMode="External"/><Relationship Id="rId5" Type="http://schemas.openxmlformats.org/officeDocument/2006/relationships/hyperlink" Target="http://www.shui5.cn/article/41/37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774</Words>
  <Characters>4416</Characters>
  <Application>Microsoft Office Word</Application>
  <DocSecurity>0</DocSecurity>
  <Lines>36</Lines>
  <Paragraphs>10</Paragraphs>
  <ScaleCrop>false</ScaleCrop>
  <Company>微软中国</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2013-08-22T02:39:00Z</dcterms:created>
  <dcterms:modified xsi:type="dcterms:W3CDTF">2013-08-22T02:40:00Z</dcterms:modified>
</cp:coreProperties>
</file>