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52A" w:rsidRDefault="0078452A">
      <w:pPr>
        <w:rPr>
          <w:rFonts w:hint="eastAsia"/>
        </w:rPr>
      </w:pPr>
      <w:r w:rsidRPr="0078452A">
        <w:rPr>
          <w:rFonts w:ascii="宋体" w:eastAsia="宋体" w:hAnsi="宋体" w:cs="宋体" w:hint="eastAsia"/>
          <w:b/>
          <w:bCs/>
          <w:color w:val="FF0000"/>
          <w:kern w:val="0"/>
          <w:sz w:val="24"/>
          <w:szCs w:val="24"/>
        </w:rPr>
        <w:t>国家税务总局</w:t>
      </w:r>
    </w:p>
    <w:p w:rsidR="0078452A" w:rsidRPr="0078452A" w:rsidRDefault="0078452A">
      <w:pPr>
        <w:rPr>
          <w:rFonts w:ascii="宋体" w:eastAsia="宋体" w:hAnsi="宋体" w:cs="宋体" w:hint="eastAsia"/>
          <w:color w:val="000000"/>
          <w:kern w:val="0"/>
          <w:szCs w:val="21"/>
        </w:rPr>
      </w:pPr>
      <w:r w:rsidRPr="0078452A">
        <w:rPr>
          <w:rFonts w:ascii="Arial" w:eastAsia="宋体" w:hAnsi="Arial" w:cs="Arial"/>
          <w:b/>
          <w:bCs/>
          <w:color w:val="0053B1"/>
          <w:kern w:val="0"/>
          <w:sz w:val="27"/>
          <w:szCs w:val="27"/>
        </w:rPr>
        <w:t>关于北京等</w:t>
      </w:r>
      <w:r w:rsidRPr="0078452A">
        <w:rPr>
          <w:rFonts w:ascii="Arial" w:eastAsia="宋体" w:hAnsi="Arial" w:cs="Arial"/>
          <w:b/>
          <w:bCs/>
          <w:color w:val="0053B1"/>
          <w:kern w:val="0"/>
          <w:sz w:val="27"/>
          <w:szCs w:val="27"/>
        </w:rPr>
        <w:t>8</w:t>
      </w:r>
      <w:r w:rsidRPr="0078452A">
        <w:rPr>
          <w:rFonts w:ascii="Arial" w:eastAsia="宋体" w:hAnsi="Arial" w:cs="Arial"/>
          <w:b/>
          <w:bCs/>
          <w:color w:val="0053B1"/>
          <w:kern w:val="0"/>
          <w:sz w:val="27"/>
          <w:szCs w:val="27"/>
        </w:rPr>
        <w:t>省市营业税改征增值税试点增值税纳税申报有关事项的公告</w:t>
      </w:r>
    </w:p>
    <w:p w:rsidR="0078452A" w:rsidRPr="0078452A" w:rsidRDefault="0078452A">
      <w:pPr>
        <w:rPr>
          <w:rFonts w:ascii="宋体" w:eastAsia="宋体" w:hAnsi="宋体" w:cs="宋体" w:hint="eastAsia"/>
          <w:color w:val="000000"/>
          <w:kern w:val="0"/>
          <w:szCs w:val="21"/>
        </w:rPr>
      </w:pPr>
      <w:r w:rsidRPr="0078452A">
        <w:rPr>
          <w:rFonts w:ascii="宋体" w:eastAsia="宋体" w:hAnsi="宋体" w:cs="宋体" w:hint="eastAsia"/>
          <w:color w:val="000000"/>
          <w:kern w:val="0"/>
          <w:szCs w:val="21"/>
        </w:rPr>
        <w:t>国家税务总局公告2012年第43号</w:t>
      </w:r>
    </w:p>
    <w:p w:rsidR="0078452A" w:rsidRPr="0078452A" w:rsidRDefault="0078452A" w:rsidP="0078452A">
      <w:pPr>
        <w:widowControl/>
        <w:spacing w:before="100" w:beforeAutospacing="1" w:after="100" w:afterAutospacing="1" w:line="360" w:lineRule="atLeast"/>
        <w:jc w:val="left"/>
        <w:rPr>
          <w:rFonts w:ascii="宋体" w:eastAsia="宋体" w:hAnsi="宋体" w:cs="宋体"/>
          <w:color w:val="000000"/>
          <w:kern w:val="0"/>
          <w:szCs w:val="21"/>
        </w:rPr>
      </w:pPr>
      <w:r w:rsidRPr="0078452A">
        <w:rPr>
          <w:rFonts w:ascii="宋体" w:eastAsia="宋体" w:hAnsi="宋体" w:cs="宋体" w:hint="eastAsia"/>
          <w:color w:val="000000"/>
          <w:kern w:val="0"/>
          <w:szCs w:val="21"/>
        </w:rPr>
        <w:t>根据《财政部 国家税务总局关于在北京等8省市开展交通运输业和部分现代服务业营业税改征增值税试点的通知》（财税[2012]71号），现就北京等8个省（直辖市）（以下简称试点8省市）增值税纳税人增值税</w:t>
      </w:r>
      <w:bookmarkStart w:id="0" w:name="_GoBack"/>
      <w:bookmarkEnd w:id="0"/>
      <w:r w:rsidRPr="0078452A">
        <w:rPr>
          <w:rFonts w:ascii="宋体" w:eastAsia="宋体" w:hAnsi="宋体" w:cs="宋体" w:hint="eastAsia"/>
          <w:color w:val="000000"/>
          <w:kern w:val="0"/>
          <w:szCs w:val="21"/>
        </w:rPr>
        <w:t>纳税申报有关事项公告如下：</w:t>
      </w:r>
      <w:r w:rsidRPr="0078452A">
        <w:rPr>
          <w:rFonts w:ascii="宋体" w:eastAsia="宋体" w:hAnsi="宋体" w:cs="宋体" w:hint="eastAsia"/>
          <w:color w:val="000000"/>
          <w:kern w:val="0"/>
          <w:szCs w:val="21"/>
        </w:rPr>
        <w:br/>
        <w:t xml:space="preserve">　　一、试点8省市自营业税改征增值税试点实施之日税款所属期起，其所辖全部增值税纳税人均应按照本公告的规定进行增值税纳税申报。</w:t>
      </w:r>
      <w:r w:rsidRPr="0078452A">
        <w:rPr>
          <w:rFonts w:ascii="宋体" w:eastAsia="宋体" w:hAnsi="宋体" w:cs="宋体" w:hint="eastAsia"/>
          <w:color w:val="000000"/>
          <w:kern w:val="0"/>
          <w:szCs w:val="21"/>
        </w:rPr>
        <w:br/>
        <w:t xml:space="preserve">　　二、纳税申报资料</w:t>
      </w:r>
      <w:r w:rsidRPr="0078452A">
        <w:rPr>
          <w:rFonts w:ascii="宋体" w:eastAsia="宋体" w:hAnsi="宋体" w:cs="宋体" w:hint="eastAsia"/>
          <w:color w:val="000000"/>
          <w:kern w:val="0"/>
          <w:szCs w:val="21"/>
        </w:rPr>
        <w:br/>
        <w:t xml:space="preserve">　　纳税申报资料包括纳税申报表及其附列资料和纳税申报其他资料两类。</w:t>
      </w:r>
      <w:r w:rsidRPr="0078452A">
        <w:rPr>
          <w:rFonts w:ascii="宋体" w:eastAsia="宋体" w:hAnsi="宋体" w:cs="宋体" w:hint="eastAsia"/>
          <w:color w:val="000000"/>
          <w:kern w:val="0"/>
          <w:szCs w:val="21"/>
        </w:rPr>
        <w:br/>
        <w:t xml:space="preserve">　　（一）纳税申报表及其附列资料</w:t>
      </w:r>
      <w:r w:rsidRPr="0078452A">
        <w:rPr>
          <w:rFonts w:ascii="宋体" w:eastAsia="宋体" w:hAnsi="宋体" w:cs="宋体" w:hint="eastAsia"/>
          <w:color w:val="000000"/>
          <w:kern w:val="0"/>
          <w:szCs w:val="21"/>
        </w:rPr>
        <w:br/>
        <w:t xml:space="preserve">　　1.增值税一般纳税人（以下简称一般纳税人）纳税申报表及其附列资料包括：</w:t>
      </w:r>
      <w:r w:rsidRPr="0078452A">
        <w:rPr>
          <w:rFonts w:ascii="宋体" w:eastAsia="宋体" w:hAnsi="宋体" w:cs="宋体" w:hint="eastAsia"/>
          <w:color w:val="000000"/>
          <w:kern w:val="0"/>
          <w:szCs w:val="21"/>
        </w:rPr>
        <w:br/>
        <w:t xml:space="preserve">　　（1）《增值税纳税申报表（适用于增值税一般纳税人）》；</w:t>
      </w:r>
      <w:r w:rsidRPr="0078452A">
        <w:rPr>
          <w:rFonts w:ascii="宋体" w:eastAsia="宋体" w:hAnsi="宋体" w:cs="宋体" w:hint="eastAsia"/>
          <w:color w:val="000000"/>
          <w:kern w:val="0"/>
          <w:szCs w:val="21"/>
        </w:rPr>
        <w:br/>
        <w:t xml:space="preserve">　　（2）《增值税纳税申报表附列资料（一）》（本期销售情况明细）；</w:t>
      </w:r>
      <w:r w:rsidRPr="0078452A">
        <w:rPr>
          <w:rFonts w:ascii="宋体" w:eastAsia="宋体" w:hAnsi="宋体" w:cs="宋体" w:hint="eastAsia"/>
          <w:color w:val="000000"/>
          <w:kern w:val="0"/>
          <w:szCs w:val="21"/>
        </w:rPr>
        <w:br/>
        <w:t xml:space="preserve">　　（3）《增值税纳税申报表附列资料（二）》（本期进项税额明细）；</w:t>
      </w:r>
      <w:r w:rsidRPr="0078452A">
        <w:rPr>
          <w:rFonts w:ascii="宋体" w:eastAsia="宋体" w:hAnsi="宋体" w:cs="宋体" w:hint="eastAsia"/>
          <w:color w:val="000000"/>
          <w:kern w:val="0"/>
          <w:szCs w:val="21"/>
        </w:rPr>
        <w:br/>
        <w:t xml:space="preserve">　　（4）《增值税纳税申报表附列资料（三）》（应税服务扣除项目明细）；</w:t>
      </w:r>
      <w:r w:rsidRPr="0078452A">
        <w:rPr>
          <w:rFonts w:ascii="宋体" w:eastAsia="宋体" w:hAnsi="宋体" w:cs="宋体" w:hint="eastAsia"/>
          <w:color w:val="000000"/>
          <w:kern w:val="0"/>
          <w:szCs w:val="21"/>
        </w:rPr>
        <w:br/>
        <w:t xml:space="preserve">　　一般纳税人提供营业税改征增值税的应税服务，按照国家有关营业税政策规定差额征收营业税的，需填报《增值税纳税申报表附列资料（三）》。其他一般纳税人不</w:t>
      </w:r>
      <w:proofErr w:type="gramStart"/>
      <w:r w:rsidRPr="0078452A">
        <w:rPr>
          <w:rFonts w:ascii="宋体" w:eastAsia="宋体" w:hAnsi="宋体" w:cs="宋体" w:hint="eastAsia"/>
          <w:color w:val="000000"/>
          <w:kern w:val="0"/>
          <w:szCs w:val="21"/>
        </w:rPr>
        <w:t>填写该附列</w:t>
      </w:r>
      <w:proofErr w:type="gramEnd"/>
      <w:r w:rsidRPr="0078452A">
        <w:rPr>
          <w:rFonts w:ascii="宋体" w:eastAsia="宋体" w:hAnsi="宋体" w:cs="宋体" w:hint="eastAsia"/>
          <w:color w:val="000000"/>
          <w:kern w:val="0"/>
          <w:szCs w:val="21"/>
        </w:rPr>
        <w:t>资料。</w:t>
      </w:r>
      <w:r w:rsidRPr="0078452A">
        <w:rPr>
          <w:rFonts w:ascii="宋体" w:eastAsia="宋体" w:hAnsi="宋体" w:cs="宋体" w:hint="eastAsia"/>
          <w:color w:val="000000"/>
          <w:kern w:val="0"/>
          <w:szCs w:val="21"/>
        </w:rPr>
        <w:br/>
        <w:t xml:space="preserve">　　（5）《固定资产进项税额抵扣情况表》。</w:t>
      </w:r>
      <w:r w:rsidRPr="0078452A">
        <w:rPr>
          <w:rFonts w:ascii="宋体" w:eastAsia="宋体" w:hAnsi="宋体" w:cs="宋体" w:hint="eastAsia"/>
          <w:color w:val="000000"/>
          <w:kern w:val="0"/>
          <w:szCs w:val="21"/>
        </w:rPr>
        <w:br/>
        <w:t xml:space="preserve">　　2.增值税小规模纳税人（以下简称小规模纳税人）纳税申报表及其附列资料包括：</w:t>
      </w:r>
      <w:r w:rsidRPr="0078452A">
        <w:rPr>
          <w:rFonts w:ascii="宋体" w:eastAsia="宋体" w:hAnsi="宋体" w:cs="宋体" w:hint="eastAsia"/>
          <w:color w:val="000000"/>
          <w:kern w:val="0"/>
          <w:szCs w:val="21"/>
        </w:rPr>
        <w:br/>
        <w:t xml:space="preserve">　　（1）《增值税纳税申报表（适用于增值税小规模纳税人）》；</w:t>
      </w:r>
      <w:r w:rsidRPr="0078452A">
        <w:rPr>
          <w:rFonts w:ascii="宋体" w:eastAsia="宋体" w:hAnsi="宋体" w:cs="宋体" w:hint="eastAsia"/>
          <w:color w:val="000000"/>
          <w:kern w:val="0"/>
          <w:szCs w:val="21"/>
        </w:rPr>
        <w:br/>
        <w:t xml:space="preserve">　　（2）《增值税纳税申报表（适用于增值税小规模纳税人）附列资料》。</w:t>
      </w:r>
      <w:r w:rsidRPr="0078452A">
        <w:rPr>
          <w:rFonts w:ascii="宋体" w:eastAsia="宋体" w:hAnsi="宋体" w:cs="宋体" w:hint="eastAsia"/>
          <w:color w:val="000000"/>
          <w:kern w:val="0"/>
          <w:szCs w:val="21"/>
        </w:rPr>
        <w:br/>
        <w:t xml:space="preserve">　　小规模纳税人提供营业税改征增值税的应税服务，按照国家有关营业税政策规定差额征收营业税的，需填报《增值税纳税申报表（适用于增值税小规模纳税人）附列资料》。其他小规模纳税人不</w:t>
      </w:r>
      <w:proofErr w:type="gramStart"/>
      <w:r w:rsidRPr="0078452A">
        <w:rPr>
          <w:rFonts w:ascii="宋体" w:eastAsia="宋体" w:hAnsi="宋体" w:cs="宋体" w:hint="eastAsia"/>
          <w:color w:val="000000"/>
          <w:kern w:val="0"/>
          <w:szCs w:val="21"/>
        </w:rPr>
        <w:t>填写该附列</w:t>
      </w:r>
      <w:proofErr w:type="gramEnd"/>
      <w:r w:rsidRPr="0078452A">
        <w:rPr>
          <w:rFonts w:ascii="宋体" w:eastAsia="宋体" w:hAnsi="宋体" w:cs="宋体" w:hint="eastAsia"/>
          <w:color w:val="000000"/>
          <w:kern w:val="0"/>
          <w:szCs w:val="21"/>
        </w:rPr>
        <w:t>资料。</w:t>
      </w:r>
      <w:r w:rsidRPr="0078452A">
        <w:rPr>
          <w:rFonts w:ascii="宋体" w:eastAsia="宋体" w:hAnsi="宋体" w:cs="宋体" w:hint="eastAsia"/>
          <w:color w:val="000000"/>
          <w:kern w:val="0"/>
          <w:szCs w:val="21"/>
        </w:rPr>
        <w:br/>
        <w:t xml:space="preserve">　　3.上述纳税申报表及其附列</w:t>
      </w:r>
      <w:proofErr w:type="gramStart"/>
      <w:r w:rsidRPr="0078452A">
        <w:rPr>
          <w:rFonts w:ascii="宋体" w:eastAsia="宋体" w:hAnsi="宋体" w:cs="宋体" w:hint="eastAsia"/>
          <w:color w:val="000000"/>
          <w:kern w:val="0"/>
          <w:szCs w:val="21"/>
        </w:rPr>
        <w:t>资料表样和</w:t>
      </w:r>
      <w:proofErr w:type="gramEnd"/>
      <w:r w:rsidRPr="0078452A">
        <w:rPr>
          <w:rFonts w:ascii="宋体" w:eastAsia="宋体" w:hAnsi="宋体" w:cs="宋体" w:hint="eastAsia"/>
          <w:color w:val="000000"/>
          <w:kern w:val="0"/>
          <w:szCs w:val="21"/>
        </w:rPr>
        <w:t>《填表说明》详见附件。</w:t>
      </w:r>
      <w:r w:rsidRPr="0078452A">
        <w:rPr>
          <w:rFonts w:ascii="宋体" w:eastAsia="宋体" w:hAnsi="宋体" w:cs="宋体" w:hint="eastAsia"/>
          <w:color w:val="000000"/>
          <w:kern w:val="0"/>
          <w:szCs w:val="21"/>
        </w:rPr>
        <w:br/>
        <w:t xml:space="preserve">　　（二）纳税申报其他资料</w:t>
      </w:r>
      <w:r w:rsidRPr="0078452A">
        <w:rPr>
          <w:rFonts w:ascii="宋体" w:eastAsia="宋体" w:hAnsi="宋体" w:cs="宋体" w:hint="eastAsia"/>
          <w:color w:val="000000"/>
          <w:kern w:val="0"/>
          <w:szCs w:val="21"/>
        </w:rPr>
        <w:br/>
        <w:t xml:space="preserve">　　1.已开具的税控《机动车销售统一发票》和普通发票的存根联；</w:t>
      </w:r>
      <w:r w:rsidRPr="0078452A">
        <w:rPr>
          <w:rFonts w:ascii="宋体" w:eastAsia="宋体" w:hAnsi="宋体" w:cs="宋体" w:hint="eastAsia"/>
          <w:color w:val="000000"/>
          <w:kern w:val="0"/>
          <w:szCs w:val="21"/>
        </w:rPr>
        <w:br/>
        <w:t xml:space="preserve">　　2.符合抵扣条件且在本期申报抵扣的防伪税控《增值税专用发票》、《货物运输业增值税专用发票》、税控《机动车销售统一发票》、《公路、内河货物运输业统一发票》的抵扣联；</w:t>
      </w:r>
      <w:r w:rsidRPr="0078452A">
        <w:rPr>
          <w:rFonts w:ascii="宋体" w:eastAsia="宋体" w:hAnsi="宋体" w:cs="宋体" w:hint="eastAsia"/>
          <w:color w:val="000000"/>
          <w:kern w:val="0"/>
          <w:szCs w:val="21"/>
        </w:rPr>
        <w:br/>
        <w:t xml:space="preserve">　　3.符合抵扣条件且在本期申报抵扣的海关进口增值税专用缴款书、购进农产品取得的普通发票、运输费用结算单据的复印件；</w:t>
      </w:r>
      <w:r w:rsidRPr="0078452A">
        <w:rPr>
          <w:rFonts w:ascii="宋体" w:eastAsia="宋体" w:hAnsi="宋体" w:cs="宋体" w:hint="eastAsia"/>
          <w:color w:val="000000"/>
          <w:kern w:val="0"/>
          <w:szCs w:val="21"/>
        </w:rPr>
        <w:br/>
        <w:t xml:space="preserve">　　4.符合抵扣条件且在本期申报抵扣的代扣代缴增值税的税收通用缴款书及其清单，书面</w:t>
      </w:r>
      <w:r w:rsidRPr="0078452A">
        <w:rPr>
          <w:rFonts w:ascii="宋体" w:eastAsia="宋体" w:hAnsi="宋体" w:cs="宋体" w:hint="eastAsia"/>
          <w:color w:val="000000"/>
          <w:kern w:val="0"/>
          <w:szCs w:val="21"/>
        </w:rPr>
        <w:lastRenderedPageBreak/>
        <w:t>合同、付款证明和境外单位的对账单或者发票；</w:t>
      </w:r>
      <w:r w:rsidRPr="0078452A">
        <w:rPr>
          <w:rFonts w:ascii="宋体" w:eastAsia="宋体" w:hAnsi="宋体" w:cs="宋体" w:hint="eastAsia"/>
          <w:color w:val="000000"/>
          <w:kern w:val="0"/>
          <w:szCs w:val="21"/>
        </w:rPr>
        <w:br/>
        <w:t xml:space="preserve">　　5.已开具的农产品收购凭证的存根联或</w:t>
      </w:r>
      <w:proofErr w:type="gramStart"/>
      <w:r w:rsidRPr="0078452A">
        <w:rPr>
          <w:rFonts w:ascii="宋体" w:eastAsia="宋体" w:hAnsi="宋体" w:cs="宋体" w:hint="eastAsia"/>
          <w:color w:val="000000"/>
          <w:kern w:val="0"/>
          <w:szCs w:val="21"/>
        </w:rPr>
        <w:t>报查联</w:t>
      </w:r>
      <w:proofErr w:type="gramEnd"/>
      <w:r w:rsidRPr="0078452A">
        <w:rPr>
          <w:rFonts w:ascii="宋体" w:eastAsia="宋体" w:hAnsi="宋体" w:cs="宋体" w:hint="eastAsia"/>
          <w:color w:val="000000"/>
          <w:kern w:val="0"/>
          <w:szCs w:val="21"/>
        </w:rPr>
        <w:t>；</w:t>
      </w:r>
      <w:r w:rsidRPr="0078452A">
        <w:rPr>
          <w:rFonts w:ascii="宋体" w:eastAsia="宋体" w:hAnsi="宋体" w:cs="宋体" w:hint="eastAsia"/>
          <w:color w:val="000000"/>
          <w:kern w:val="0"/>
          <w:szCs w:val="21"/>
        </w:rPr>
        <w:br/>
        <w:t xml:space="preserve">　　6.应税服务扣除项目的合法凭证及其清单；</w:t>
      </w:r>
      <w:r w:rsidRPr="0078452A">
        <w:rPr>
          <w:rFonts w:ascii="宋体" w:eastAsia="宋体" w:hAnsi="宋体" w:cs="宋体" w:hint="eastAsia"/>
          <w:color w:val="000000"/>
          <w:kern w:val="0"/>
          <w:szCs w:val="21"/>
        </w:rPr>
        <w:br/>
        <w:t xml:space="preserve">　　7.主管税务机关规定的其他资料。</w:t>
      </w:r>
      <w:r w:rsidRPr="0078452A">
        <w:rPr>
          <w:rFonts w:ascii="宋体" w:eastAsia="宋体" w:hAnsi="宋体" w:cs="宋体" w:hint="eastAsia"/>
          <w:color w:val="000000"/>
          <w:kern w:val="0"/>
          <w:szCs w:val="21"/>
        </w:rPr>
        <w:br/>
        <w:t xml:space="preserve">　　（三）纳税申报表及其附列资料为必报资料。纳税申报其他资料的报备要求由试点8</w:t>
      </w:r>
      <w:proofErr w:type="gramStart"/>
      <w:r w:rsidRPr="0078452A">
        <w:rPr>
          <w:rFonts w:ascii="宋体" w:eastAsia="宋体" w:hAnsi="宋体" w:cs="宋体" w:hint="eastAsia"/>
          <w:color w:val="000000"/>
          <w:kern w:val="0"/>
          <w:szCs w:val="21"/>
        </w:rPr>
        <w:t>省市省</w:t>
      </w:r>
      <w:proofErr w:type="gramEnd"/>
      <w:r w:rsidRPr="0078452A">
        <w:rPr>
          <w:rFonts w:ascii="宋体" w:eastAsia="宋体" w:hAnsi="宋体" w:cs="宋体" w:hint="eastAsia"/>
          <w:color w:val="000000"/>
          <w:kern w:val="0"/>
          <w:szCs w:val="21"/>
        </w:rPr>
        <w:t>国家税务局确定。</w:t>
      </w:r>
      <w:r w:rsidRPr="0078452A">
        <w:rPr>
          <w:rFonts w:ascii="宋体" w:eastAsia="宋体" w:hAnsi="宋体" w:cs="宋体" w:hint="eastAsia"/>
          <w:color w:val="000000"/>
          <w:kern w:val="0"/>
          <w:szCs w:val="21"/>
        </w:rPr>
        <w:br/>
        <w:t xml:space="preserve">　　三、主管税务机关应做好增值税纳税申报的宣传、辅导和培训工作。</w:t>
      </w:r>
      <w:r w:rsidRPr="0078452A">
        <w:rPr>
          <w:rFonts w:ascii="宋体" w:eastAsia="宋体" w:hAnsi="宋体" w:cs="宋体" w:hint="eastAsia"/>
          <w:color w:val="000000"/>
          <w:kern w:val="0"/>
          <w:szCs w:val="21"/>
        </w:rPr>
        <w:br/>
        <w:t xml:space="preserve">　　特此公告。</w:t>
      </w:r>
    </w:p>
    <w:p w:rsidR="0078452A" w:rsidRPr="0078452A" w:rsidRDefault="0078452A" w:rsidP="0078452A">
      <w:pPr>
        <w:widowControl/>
        <w:spacing w:before="100" w:beforeAutospacing="1" w:after="100" w:afterAutospacing="1" w:line="360" w:lineRule="atLeast"/>
        <w:jc w:val="left"/>
        <w:rPr>
          <w:rFonts w:ascii="宋体" w:eastAsia="宋体" w:hAnsi="宋体" w:cs="宋体" w:hint="eastAsia"/>
          <w:color w:val="000000"/>
          <w:kern w:val="0"/>
          <w:szCs w:val="21"/>
        </w:rPr>
      </w:pPr>
      <w:r w:rsidRPr="0078452A">
        <w:rPr>
          <w:rFonts w:ascii="宋体" w:eastAsia="宋体" w:hAnsi="宋体" w:cs="宋体" w:hint="eastAsia"/>
          <w:color w:val="000000"/>
          <w:kern w:val="0"/>
          <w:szCs w:val="21"/>
        </w:rPr>
        <w:br/>
        <w:t xml:space="preserve">　　附件：1</w:t>
      </w:r>
      <w:bookmarkStart w:id="1" w:name="attachment"/>
      <w:r w:rsidRPr="0078452A">
        <w:rPr>
          <w:rFonts w:ascii="宋体" w:eastAsia="宋体" w:hAnsi="宋体" w:cs="宋体"/>
          <w:color w:val="000000"/>
          <w:kern w:val="0"/>
          <w:szCs w:val="21"/>
        </w:rPr>
        <w:fldChar w:fldCharType="begin"/>
      </w:r>
      <w:r w:rsidRPr="0078452A">
        <w:rPr>
          <w:rFonts w:ascii="宋体" w:eastAsia="宋体" w:hAnsi="宋体" w:cs="宋体"/>
          <w:color w:val="000000"/>
          <w:kern w:val="0"/>
          <w:szCs w:val="21"/>
        </w:rPr>
        <w:instrText xml:space="preserve"> HYPERLINK "http://www.chinatax.gov.cn/n8136506/n8136593/n8137537/n8138502/n12035744.files/n12035763.xls" \t "_blank" </w:instrText>
      </w:r>
      <w:r w:rsidRPr="0078452A">
        <w:rPr>
          <w:rFonts w:ascii="宋体" w:eastAsia="宋体" w:hAnsi="宋体" w:cs="宋体"/>
          <w:color w:val="000000"/>
          <w:kern w:val="0"/>
          <w:szCs w:val="21"/>
        </w:rPr>
        <w:fldChar w:fldCharType="separate"/>
      </w:r>
      <w:r w:rsidRPr="0078452A">
        <w:rPr>
          <w:rFonts w:ascii="宋体" w:eastAsia="宋体" w:hAnsi="宋体" w:cs="宋体" w:hint="eastAsia"/>
          <w:color w:val="00008B"/>
          <w:kern w:val="0"/>
          <w:szCs w:val="21"/>
        </w:rPr>
        <w:t>《增值税纳税申报表（适用于增值税一般纳税人）》及其附列资料.xls</w:t>
      </w:r>
      <w:r w:rsidRPr="0078452A">
        <w:rPr>
          <w:rFonts w:ascii="宋体" w:eastAsia="宋体" w:hAnsi="宋体" w:cs="宋体"/>
          <w:color w:val="000000"/>
          <w:kern w:val="0"/>
          <w:szCs w:val="21"/>
        </w:rPr>
        <w:fldChar w:fldCharType="end"/>
      </w:r>
      <w:r w:rsidRPr="0078452A">
        <w:rPr>
          <w:rFonts w:ascii="宋体" w:eastAsia="宋体" w:hAnsi="宋体" w:cs="宋体" w:hint="eastAsia"/>
          <w:color w:val="000000"/>
          <w:kern w:val="0"/>
          <w:szCs w:val="21"/>
        </w:rPr>
        <w:br/>
        <w:t xml:space="preserve">　　2</w:t>
      </w:r>
      <w:hyperlink r:id="rId5" w:tgtFrame="_blank" w:history="1">
        <w:r w:rsidRPr="0078452A">
          <w:rPr>
            <w:rFonts w:ascii="宋体" w:eastAsia="宋体" w:hAnsi="宋体" w:cs="宋体" w:hint="eastAsia"/>
            <w:color w:val="00008B"/>
            <w:kern w:val="0"/>
            <w:szCs w:val="21"/>
          </w:rPr>
          <w:t>《增值税纳税申报表（适用于增值税一般纳税人）》及其附列资料填表说明.doc</w:t>
        </w:r>
      </w:hyperlink>
      <w:r w:rsidRPr="0078452A">
        <w:rPr>
          <w:rFonts w:ascii="宋体" w:eastAsia="宋体" w:hAnsi="宋体" w:cs="宋体" w:hint="eastAsia"/>
          <w:color w:val="000000"/>
          <w:kern w:val="0"/>
          <w:szCs w:val="21"/>
        </w:rPr>
        <w:t></w:t>
      </w:r>
      <w:r w:rsidRPr="0078452A">
        <w:rPr>
          <w:rFonts w:ascii="宋体" w:eastAsia="宋体" w:hAnsi="宋体" w:cs="宋体" w:hint="eastAsia"/>
          <w:color w:val="000000"/>
          <w:kern w:val="0"/>
          <w:szCs w:val="21"/>
        </w:rPr>
        <w:br/>
        <w:t xml:space="preserve">　　3</w:t>
      </w:r>
      <w:hyperlink r:id="rId6" w:tgtFrame="_blank" w:history="1">
        <w:r w:rsidRPr="0078452A">
          <w:rPr>
            <w:rFonts w:ascii="宋体" w:eastAsia="宋体" w:hAnsi="宋体" w:cs="宋体" w:hint="eastAsia"/>
            <w:color w:val="00008B"/>
            <w:kern w:val="0"/>
            <w:szCs w:val="21"/>
          </w:rPr>
          <w:t>《增值税纳税申报表（适用于增值税小规模纳税人）》及其附列资料.doc</w:t>
        </w:r>
      </w:hyperlink>
      <w:r w:rsidRPr="0078452A">
        <w:rPr>
          <w:rFonts w:ascii="宋体" w:eastAsia="宋体" w:hAnsi="宋体" w:cs="宋体" w:hint="eastAsia"/>
          <w:color w:val="000000"/>
          <w:kern w:val="0"/>
          <w:szCs w:val="21"/>
        </w:rPr>
        <w:t></w:t>
      </w:r>
      <w:r w:rsidRPr="0078452A">
        <w:rPr>
          <w:rFonts w:ascii="宋体" w:eastAsia="宋体" w:hAnsi="宋体" w:cs="宋体" w:hint="eastAsia"/>
          <w:color w:val="000000"/>
          <w:kern w:val="0"/>
          <w:szCs w:val="21"/>
        </w:rPr>
        <w:br/>
        <w:t xml:space="preserve">　　4</w:t>
      </w:r>
      <w:hyperlink r:id="rId7" w:tgtFrame="_blank" w:history="1">
        <w:r w:rsidRPr="0078452A">
          <w:rPr>
            <w:rFonts w:ascii="宋体" w:eastAsia="宋体" w:hAnsi="宋体" w:cs="宋体" w:hint="eastAsia"/>
            <w:color w:val="00008B"/>
            <w:kern w:val="0"/>
            <w:szCs w:val="21"/>
          </w:rPr>
          <w:t>《增值税纳税申报表（适用于增值税小规模纳税人）》及其附列资料填表说明.</w:t>
        </w:r>
        <w:proofErr w:type="gramStart"/>
        <w:r w:rsidRPr="0078452A">
          <w:rPr>
            <w:rFonts w:ascii="宋体" w:eastAsia="宋体" w:hAnsi="宋体" w:cs="宋体" w:hint="eastAsia"/>
            <w:color w:val="00008B"/>
            <w:kern w:val="0"/>
            <w:szCs w:val="21"/>
          </w:rPr>
          <w:t>doc</w:t>
        </w:r>
        <w:proofErr w:type="gramEnd"/>
      </w:hyperlink>
      <w:bookmarkEnd w:id="1"/>
    </w:p>
    <w:p w:rsidR="0078452A" w:rsidRPr="0078452A" w:rsidRDefault="0078452A" w:rsidP="0078452A">
      <w:pPr>
        <w:rPr>
          <w:rFonts w:hint="eastAsia"/>
        </w:rPr>
      </w:pPr>
      <w:r w:rsidRPr="0078452A">
        <w:rPr>
          <w:rFonts w:ascii="宋体" w:eastAsia="宋体" w:hAnsi="宋体" w:cs="宋体" w:hint="eastAsia"/>
          <w:color w:val="000000"/>
          <w:kern w:val="0"/>
          <w:szCs w:val="21"/>
        </w:rPr>
        <w:br/>
        <w:t xml:space="preserve">　　国家税务总局</w:t>
      </w:r>
      <w:r w:rsidRPr="0078452A">
        <w:rPr>
          <w:rFonts w:ascii="宋体" w:eastAsia="宋体" w:hAnsi="宋体" w:cs="宋体" w:hint="eastAsia"/>
          <w:color w:val="000000"/>
          <w:kern w:val="0"/>
          <w:szCs w:val="21"/>
        </w:rPr>
        <w:br/>
        <w:t xml:space="preserve">　　二○一二年八月二十七日</w:t>
      </w:r>
    </w:p>
    <w:sectPr w:rsidR="0078452A" w:rsidRPr="007845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E8"/>
    <w:rsid w:val="000F52E8"/>
    <w:rsid w:val="0078452A"/>
    <w:rsid w:val="00F45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452A"/>
    <w:rPr>
      <w:strike w:val="0"/>
      <w:dstrike w:val="0"/>
      <w:color w:val="333333"/>
      <w:sz w:val="18"/>
      <w:szCs w:val="18"/>
      <w:u w:val="none"/>
      <w:effect w:val="none"/>
    </w:rPr>
  </w:style>
  <w:style w:type="character" w:customStyle="1" w:styleId="style31">
    <w:name w:val="style31"/>
    <w:basedOn w:val="a0"/>
    <w:rsid w:val="0078452A"/>
    <w:rPr>
      <w:color w:val="C1DDF5"/>
    </w:rPr>
  </w:style>
  <w:style w:type="paragraph" w:styleId="a4">
    <w:name w:val="Normal (Web)"/>
    <w:basedOn w:val="a"/>
    <w:uiPriority w:val="99"/>
    <w:unhideWhenUsed/>
    <w:rsid w:val="0078452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452A"/>
    <w:rPr>
      <w:strike w:val="0"/>
      <w:dstrike w:val="0"/>
      <w:color w:val="333333"/>
      <w:sz w:val="18"/>
      <w:szCs w:val="18"/>
      <w:u w:val="none"/>
      <w:effect w:val="none"/>
    </w:rPr>
  </w:style>
  <w:style w:type="character" w:customStyle="1" w:styleId="style31">
    <w:name w:val="style31"/>
    <w:basedOn w:val="a0"/>
    <w:rsid w:val="0078452A"/>
    <w:rPr>
      <w:color w:val="C1DDF5"/>
    </w:rPr>
  </w:style>
  <w:style w:type="paragraph" w:styleId="a4">
    <w:name w:val="Normal (Web)"/>
    <w:basedOn w:val="a"/>
    <w:uiPriority w:val="99"/>
    <w:unhideWhenUsed/>
    <w:rsid w:val="0078452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tax.gov.cn/n8136506/n8136593/n8137537/n8138502/n12035744.files/n12035768.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inatax.gov.cn/n8136506/n8136593/n8137537/n8138502/n12035744.files/n12035767.doc" TargetMode="External"/><Relationship Id="rId5" Type="http://schemas.openxmlformats.org/officeDocument/2006/relationships/hyperlink" Target="http://www.chinatax.gov.cn/n8136506/n8136593/n8137537/n8138502/n12035744.files/n12035766.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285</Words>
  <Characters>1629</Characters>
  <Application>Microsoft Office Word</Application>
  <DocSecurity>0</DocSecurity>
  <Lines>13</Lines>
  <Paragraphs>3</Paragraphs>
  <ScaleCrop>false</ScaleCrop>
  <Company>微软中国</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2013-08-20T02:56:00Z</dcterms:created>
  <dcterms:modified xsi:type="dcterms:W3CDTF">2013-08-20T03:00:00Z</dcterms:modified>
</cp:coreProperties>
</file>