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A" w:rsidRPr="00983E9A" w:rsidRDefault="00983E9A" w:rsidP="00983E9A">
      <w:pPr>
        <w:widowControl/>
        <w:spacing w:before="100" w:beforeAutospacing="1" w:after="100" w:afterAutospacing="1" w:line="360" w:lineRule="auto"/>
        <w:jc w:val="center"/>
        <w:rPr>
          <w:rFonts w:ascii="simsun" w:eastAsia="宋体" w:hAnsi="simsun" w:cs="宋体"/>
          <w:color w:val="494949"/>
          <w:kern w:val="0"/>
          <w:szCs w:val="21"/>
        </w:rPr>
      </w:pPr>
      <w:r w:rsidRPr="00983E9A">
        <w:rPr>
          <w:rFonts w:ascii="Times New Roman" w:eastAsia="宋体" w:hAnsi="Times New Roman" w:cs="宋体" w:hint="eastAsia"/>
          <w:b/>
          <w:color w:val="FF0000"/>
          <w:kern w:val="0"/>
          <w:szCs w:val="21"/>
        </w:rPr>
        <w:t>财政部</w:t>
      </w:r>
      <w:r w:rsidRPr="00983E9A">
        <w:rPr>
          <w:rFonts w:ascii="simsun" w:eastAsia="宋体" w:hAnsi="simsun" w:cs="宋体"/>
          <w:b/>
          <w:color w:val="494949"/>
          <w:kern w:val="0"/>
          <w:szCs w:val="21"/>
        </w:rPr>
        <w:t xml:space="preserve"> </w:t>
      </w:r>
      <w:r w:rsidRPr="00983E9A">
        <w:rPr>
          <w:rFonts w:ascii="Times New Roman" w:eastAsia="宋体" w:hAnsi="Times New Roman" w:cs="宋体" w:hint="eastAsia"/>
          <w:b/>
          <w:color w:val="FF0000"/>
          <w:kern w:val="0"/>
          <w:szCs w:val="21"/>
        </w:rPr>
        <w:t>国家税务总局关于继续</w:t>
      </w:r>
      <w:proofErr w:type="gramStart"/>
      <w:r w:rsidRPr="00983E9A">
        <w:rPr>
          <w:rFonts w:ascii="Times New Roman" w:eastAsia="宋体" w:hAnsi="Times New Roman" w:cs="宋体" w:hint="eastAsia"/>
          <w:b/>
          <w:color w:val="FF0000"/>
          <w:kern w:val="0"/>
          <w:szCs w:val="21"/>
        </w:rPr>
        <w:t>执行边</w:t>
      </w:r>
      <w:proofErr w:type="gramEnd"/>
      <w:r w:rsidRPr="00983E9A">
        <w:rPr>
          <w:rFonts w:ascii="Times New Roman" w:eastAsia="宋体" w:hAnsi="Times New Roman" w:cs="宋体" w:hint="eastAsia"/>
          <w:b/>
          <w:color w:val="FF0000"/>
          <w:kern w:val="0"/>
          <w:szCs w:val="21"/>
        </w:rPr>
        <w:t>销茶增值税政策的通知</w:t>
      </w:r>
      <w:r w:rsidRPr="00983E9A">
        <w:rPr>
          <w:rFonts w:ascii="simsun" w:eastAsia="宋体" w:hAnsi="simsun" w:cs="宋体"/>
          <w:b/>
          <w:color w:val="FF0000"/>
          <w:kern w:val="0"/>
          <w:szCs w:val="21"/>
        </w:rPr>
        <w:t xml:space="preserve"> </w:t>
      </w:r>
    </w:p>
    <w:p w:rsidR="00983E9A" w:rsidRPr="00983E9A" w:rsidRDefault="00983E9A" w:rsidP="00983E9A">
      <w:pPr>
        <w:widowControl/>
        <w:spacing w:before="100" w:beforeAutospacing="1" w:after="100" w:afterAutospacing="1" w:line="360" w:lineRule="auto"/>
        <w:jc w:val="center"/>
        <w:rPr>
          <w:rFonts w:ascii="simsun" w:eastAsia="宋体" w:hAnsi="simsun" w:cs="宋体"/>
          <w:color w:val="494949"/>
          <w:kern w:val="0"/>
          <w:szCs w:val="21"/>
        </w:rPr>
      </w:pPr>
      <w:bookmarkStart w:id="0" w:name="_GoBack"/>
      <w:r w:rsidRPr="00983E9A">
        <w:rPr>
          <w:rFonts w:ascii="Times New Roman" w:eastAsia="宋体" w:hAnsi="Times New Roman" w:cs="宋体" w:hint="eastAsia"/>
          <w:color w:val="0000FF"/>
          <w:kern w:val="0"/>
          <w:szCs w:val="21"/>
        </w:rPr>
        <w:t>财税</w:t>
      </w:r>
      <w:r w:rsidRPr="00983E9A">
        <w:rPr>
          <w:rFonts w:ascii="simsun" w:eastAsia="宋体" w:hAnsi="simsun" w:cs="宋体"/>
          <w:color w:val="0000FF"/>
          <w:kern w:val="0"/>
          <w:szCs w:val="21"/>
        </w:rPr>
        <w:t>[2011]89</w:t>
      </w:r>
      <w:r w:rsidRPr="00983E9A">
        <w:rPr>
          <w:rFonts w:ascii="Times New Roman" w:eastAsia="宋体" w:hAnsi="Times New Roman" w:cs="宋体" w:hint="eastAsia"/>
          <w:color w:val="0000FF"/>
          <w:kern w:val="0"/>
          <w:szCs w:val="21"/>
        </w:rPr>
        <w:t>号</w:t>
      </w:r>
    </w:p>
    <w:bookmarkEnd w:id="0"/>
    <w:p w:rsidR="00983E9A" w:rsidRPr="00983E9A" w:rsidRDefault="00983E9A" w:rsidP="00983E9A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94949"/>
          <w:kern w:val="0"/>
          <w:szCs w:val="21"/>
        </w:rPr>
      </w:pP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>各省、自治区、直辖市、计划单列市财政厅（局）、国家税务局，新疆生产建设兵团财务局：</w:t>
      </w:r>
    </w:p>
    <w:p w:rsidR="00983E9A" w:rsidRPr="00983E9A" w:rsidRDefault="00983E9A" w:rsidP="00983E9A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94949"/>
          <w:kern w:val="0"/>
          <w:szCs w:val="21"/>
        </w:rPr>
      </w:pP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 xml:space="preserve">　　经国务院批准，继续对企业生产和销售的边销茶执行免征增值税政策，现将有关政策通知如下：</w:t>
      </w:r>
    </w:p>
    <w:p w:rsidR="00983E9A" w:rsidRPr="00983E9A" w:rsidRDefault="00983E9A" w:rsidP="00983E9A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94949"/>
          <w:kern w:val="0"/>
          <w:szCs w:val="21"/>
        </w:rPr>
      </w:pP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 xml:space="preserve">　　一、自</w:t>
      </w:r>
      <w:r w:rsidRPr="00983E9A">
        <w:rPr>
          <w:rFonts w:ascii="simsun" w:eastAsia="宋体" w:hAnsi="simsun" w:cs="宋体"/>
          <w:color w:val="494949"/>
          <w:kern w:val="0"/>
          <w:szCs w:val="21"/>
        </w:rPr>
        <w:t>2011</w:t>
      </w: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>年</w:t>
      </w:r>
      <w:r w:rsidRPr="00983E9A">
        <w:rPr>
          <w:rFonts w:ascii="simsun" w:eastAsia="宋体" w:hAnsi="simsun" w:cs="宋体"/>
          <w:color w:val="494949"/>
          <w:kern w:val="0"/>
          <w:szCs w:val="21"/>
        </w:rPr>
        <w:t>1</w:t>
      </w: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>月</w:t>
      </w:r>
      <w:r w:rsidRPr="00983E9A">
        <w:rPr>
          <w:rFonts w:ascii="simsun" w:eastAsia="宋体" w:hAnsi="simsun" w:cs="宋体"/>
          <w:color w:val="494949"/>
          <w:kern w:val="0"/>
          <w:szCs w:val="21"/>
        </w:rPr>
        <w:t>1</w:t>
      </w: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>日起至</w:t>
      </w:r>
      <w:r w:rsidRPr="00983E9A">
        <w:rPr>
          <w:rFonts w:ascii="simsun" w:eastAsia="宋体" w:hAnsi="simsun" w:cs="宋体"/>
          <w:color w:val="494949"/>
          <w:kern w:val="0"/>
          <w:szCs w:val="21"/>
        </w:rPr>
        <w:t>2015</w:t>
      </w: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>年</w:t>
      </w:r>
      <w:r w:rsidRPr="00983E9A">
        <w:rPr>
          <w:rFonts w:ascii="simsun" w:eastAsia="宋体" w:hAnsi="simsun" w:cs="宋体"/>
          <w:color w:val="494949"/>
          <w:kern w:val="0"/>
          <w:szCs w:val="21"/>
        </w:rPr>
        <w:t>12</w:t>
      </w: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>月</w:t>
      </w:r>
      <w:r w:rsidRPr="00983E9A">
        <w:rPr>
          <w:rFonts w:ascii="simsun" w:eastAsia="宋体" w:hAnsi="simsun" w:cs="宋体"/>
          <w:color w:val="494949"/>
          <w:kern w:val="0"/>
          <w:szCs w:val="21"/>
        </w:rPr>
        <w:t>31</w:t>
      </w: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>日，对边销茶生产企业（企业名单见附件）销售自产的边销茶及经销企业销售的边销茶免征增值税。</w:t>
      </w:r>
    </w:p>
    <w:p w:rsidR="00983E9A" w:rsidRPr="00983E9A" w:rsidRDefault="00983E9A" w:rsidP="00983E9A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94949"/>
          <w:kern w:val="0"/>
          <w:szCs w:val="21"/>
        </w:rPr>
      </w:pP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 xml:space="preserve">　　本通知所称边销茶，是指以黑毛茶、老青茶、红茶末、绿茶为主要原料，经过发酵、蒸制、加压或者压碎、炒制，专门销往边疆少数民族地区的紧压茶、方包茶（马茶）。</w:t>
      </w:r>
    </w:p>
    <w:p w:rsidR="00983E9A" w:rsidRPr="00983E9A" w:rsidRDefault="00983E9A" w:rsidP="00983E9A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94949"/>
          <w:kern w:val="0"/>
          <w:szCs w:val="21"/>
        </w:rPr>
      </w:pP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 xml:space="preserve">　　二、纳税人销售享受本通知规定增值税免税政策的边销茶，如果已向购买方开具了增值税专用发票，应将专用发票追回后方可申请办理免税。凡使用增值税专用发票无法追回的，一律照章征收增值税，不予免税。</w:t>
      </w:r>
    </w:p>
    <w:p w:rsidR="00983E9A" w:rsidRPr="00983E9A" w:rsidRDefault="00983E9A" w:rsidP="00983E9A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94949"/>
          <w:kern w:val="0"/>
          <w:szCs w:val="21"/>
        </w:rPr>
      </w:pP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 xml:space="preserve">　　三、《</w:t>
      </w:r>
      <w:r w:rsidRPr="00983E9A">
        <w:rPr>
          <w:rFonts w:ascii="Times New Roman" w:eastAsia="宋体" w:hAnsi="Times New Roman" w:cs="宋体" w:hint="eastAsia"/>
          <w:color w:val="0000FF"/>
          <w:kern w:val="0"/>
          <w:szCs w:val="21"/>
        </w:rPr>
        <w:t>财政部</w:t>
      </w:r>
      <w:r w:rsidRPr="00983E9A">
        <w:rPr>
          <w:rFonts w:ascii="simsun" w:eastAsia="宋体" w:hAnsi="simsun" w:cs="宋体"/>
          <w:color w:val="494949"/>
          <w:kern w:val="0"/>
          <w:szCs w:val="21"/>
        </w:rPr>
        <w:t xml:space="preserve"> </w:t>
      </w:r>
      <w:r w:rsidRPr="00983E9A">
        <w:rPr>
          <w:rFonts w:ascii="Times New Roman" w:eastAsia="宋体" w:hAnsi="Times New Roman" w:cs="宋体" w:hint="eastAsia"/>
          <w:color w:val="0000FF"/>
          <w:kern w:val="0"/>
          <w:szCs w:val="21"/>
        </w:rPr>
        <w:t>国家税务总局关于民贸企业和边销茶有关增值税政策的通知</w:t>
      </w: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>》（</w:t>
      </w:r>
      <w:r w:rsidRPr="00983E9A">
        <w:rPr>
          <w:rFonts w:ascii="Times New Roman" w:eastAsia="宋体" w:hAnsi="Times New Roman" w:cs="宋体" w:hint="eastAsia"/>
          <w:color w:val="FF0000"/>
          <w:kern w:val="0"/>
          <w:szCs w:val="21"/>
        </w:rPr>
        <w:t>财税</w:t>
      </w:r>
      <w:r w:rsidRPr="00983E9A">
        <w:rPr>
          <w:rFonts w:ascii="simsun" w:eastAsia="宋体" w:hAnsi="simsun" w:cs="宋体"/>
          <w:color w:val="FF0000"/>
          <w:kern w:val="0"/>
          <w:szCs w:val="21"/>
        </w:rPr>
        <w:t>[2009]141</w:t>
      </w:r>
      <w:r w:rsidRPr="00983E9A">
        <w:rPr>
          <w:rFonts w:ascii="Times New Roman" w:eastAsia="宋体" w:hAnsi="Times New Roman" w:cs="宋体" w:hint="eastAsia"/>
          <w:color w:val="FF0000"/>
          <w:kern w:val="0"/>
          <w:szCs w:val="21"/>
        </w:rPr>
        <w:t>号</w:t>
      </w: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 xml:space="preserve">）到期废止。　　</w:t>
      </w:r>
    </w:p>
    <w:p w:rsidR="00983E9A" w:rsidRPr="00983E9A" w:rsidRDefault="00983E9A" w:rsidP="00983E9A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94949"/>
          <w:kern w:val="0"/>
          <w:szCs w:val="21"/>
        </w:rPr>
      </w:pP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 xml:space="preserve">　　附件：适用增值税免税政策的边销茶生产企业名单</w:t>
      </w:r>
    </w:p>
    <w:p w:rsidR="00983E9A" w:rsidRPr="00983E9A" w:rsidRDefault="00983E9A" w:rsidP="00983E9A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94949"/>
          <w:kern w:val="0"/>
          <w:szCs w:val="21"/>
        </w:rPr>
      </w:pP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 xml:space="preserve">　</w:t>
      </w:r>
      <w:r w:rsidRPr="00983E9A">
        <w:rPr>
          <w:rFonts w:ascii="simsun" w:eastAsia="宋体" w:hAnsi="simsun" w:cs="宋体"/>
          <w:color w:val="494949"/>
          <w:kern w:val="0"/>
          <w:szCs w:val="21"/>
        </w:rPr>
        <w:t xml:space="preserve">                                                  </w:t>
      </w: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>财政部</w:t>
      </w:r>
      <w:r w:rsidRPr="00983E9A">
        <w:rPr>
          <w:rFonts w:ascii="simsun" w:eastAsia="宋体" w:hAnsi="simsun" w:cs="宋体"/>
          <w:color w:val="494949"/>
          <w:kern w:val="0"/>
          <w:szCs w:val="21"/>
        </w:rPr>
        <w:t xml:space="preserve"> </w:t>
      </w: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>国家税务总局</w:t>
      </w:r>
    </w:p>
    <w:p w:rsidR="00983E9A" w:rsidRPr="00983E9A" w:rsidRDefault="00983E9A" w:rsidP="00983E9A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94949"/>
          <w:kern w:val="0"/>
          <w:szCs w:val="21"/>
        </w:rPr>
      </w:pP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 xml:space="preserve">　　</w:t>
      </w:r>
      <w:r w:rsidRPr="00983E9A">
        <w:rPr>
          <w:rFonts w:ascii="simsun" w:eastAsia="宋体" w:hAnsi="simsun" w:cs="宋体"/>
          <w:color w:val="494949"/>
          <w:kern w:val="0"/>
          <w:szCs w:val="21"/>
        </w:rPr>
        <w:t xml:space="preserve">                                               </w:t>
      </w:r>
      <w:r w:rsidRPr="00983E9A">
        <w:rPr>
          <w:rFonts w:ascii="Times New Roman" w:eastAsia="宋体" w:hAnsi="Times New Roman" w:cs="宋体" w:hint="eastAsia"/>
          <w:color w:val="494949"/>
          <w:kern w:val="0"/>
          <w:szCs w:val="21"/>
        </w:rPr>
        <w:t>二○一一年十二月七日</w:t>
      </w:r>
    </w:p>
    <w:tbl>
      <w:tblPr>
        <w:tblW w:w="8475" w:type="dxa"/>
        <w:tblInd w:w="93" w:type="dxa"/>
        <w:tblLook w:val="04A0" w:firstRow="1" w:lastRow="0" w:firstColumn="1" w:lastColumn="0" w:noHBand="0" w:noVBand="1"/>
      </w:tblPr>
      <w:tblGrid>
        <w:gridCol w:w="620"/>
        <w:gridCol w:w="4975"/>
        <w:gridCol w:w="2880"/>
      </w:tblGrid>
      <w:tr w:rsidR="00983E9A" w:rsidRPr="00983E9A" w:rsidTr="00983E9A">
        <w:trPr>
          <w:trHeight w:val="810"/>
        </w:trPr>
        <w:tc>
          <w:tcPr>
            <w:tcW w:w="8475" w:type="dxa"/>
            <w:gridSpan w:val="3"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黑体" w:eastAsia="黑体" w:hAnsi="宋体" w:cs="宋体" w:hint="eastAsia"/>
                <w:color w:val="494949"/>
                <w:kern w:val="0"/>
                <w:sz w:val="36"/>
                <w:szCs w:val="36"/>
              </w:rPr>
              <w:t>适用增值税免税政策的边销茶生产企业名单</w:t>
            </w:r>
          </w:p>
        </w:tc>
      </w:tr>
      <w:tr w:rsidR="00983E9A" w:rsidRPr="00983E9A" w:rsidTr="00983E9A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 w:val="24"/>
                <w:szCs w:val="24"/>
              </w:rPr>
              <w:t>序号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 w:val="24"/>
                <w:szCs w:val="24"/>
              </w:rPr>
              <w:t>企业注册地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包头市容兴茶叶精制厂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内蒙古包头市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浙江武义骆驼九龙砖茶有限公司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浙江省武义县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新昌县</w:t>
            </w:r>
            <w:proofErr w:type="gramStart"/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江南诚茂</w:t>
            </w:r>
            <w:proofErr w:type="gramEnd"/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砖茶有限公司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浙江省新昌县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宁波</w:t>
            </w:r>
            <w:proofErr w:type="gramStart"/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赤</w:t>
            </w:r>
            <w:proofErr w:type="gramEnd"/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岩峰茶叶有限公司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浙江省宁海县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湖北富华茶业有限公司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湖北省英山县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湖北省赵李桥茶厂有限责任公司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湖北省赤壁市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安化怡清源茶业有限公司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湖南省安化县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临湘市茶业有限责任公司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湖南省临湘市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湖南省</w:t>
            </w:r>
            <w:proofErr w:type="gramStart"/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临湘永巨茶业</w:t>
            </w:r>
            <w:proofErr w:type="gramEnd"/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湖南省临湘市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湖南省安化茶厂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湖南省安化县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11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湖南省安化县茶叶公司茶厂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湖南省安化县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12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湖南益阳香炉山茶业有限公司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湖南省桃江县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13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湖南紫艺茶业有限公司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湖南省沅陵县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14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益阳茶厂有限公司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湖南省益阳市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15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岳阳市三湘茶厂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湖南省临湘市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16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临湘市明伦茶业有限公司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湖南省临湘市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17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湖南省白沙溪茶厂有限责任公司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湖南省安化县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18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广西金花茶业有限公司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广西横县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19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广西梧州茂圣茶业有限公司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广西梧州市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20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广西壮族自治区梧州茶厂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广西梧州市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21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四川省雅安茶厂有限公司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四川省雅安市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22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四川吉祥茶业有限公司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四川省雅安市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23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雅安市名山县西藏朗赛茶厂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四川省名山县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24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雅安市友谊茶叶有限公司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四川省雅安市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25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四川省荥经县茶厂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四川省荥经县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26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四川省洪雅县松潘民族茶厂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四川省洪雅县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27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四川省平武茶业有限责任公司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四川省平武县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28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宜宾市外贸金叶茶业有限责任公司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四川省宜宾市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29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贵州省桐梓县金龙茶叶有限责任公司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贵州省桐梓县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30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贵州湄江印象茶业有限责任公司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贵州省湄潭县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31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贵州梵锦茶业有限公司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贵州省松桃县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32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镇宁自治县金瀑农产品开发有限责任公司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贵州省镇宁县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33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云南下关沱茶（集团）股份有限公司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云南省大理市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34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云南龙生茶业股份有限公司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云南省普洱市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35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云南省普洱市江城牛洛河茶业有限公司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云南省江城县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36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云南省耿马县国营</w:t>
            </w:r>
            <w:proofErr w:type="gramStart"/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洛</w:t>
            </w:r>
            <w:proofErr w:type="gramEnd"/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凌茶厂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云南省耿马县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37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云南省双江自治县</w:t>
            </w:r>
            <w:proofErr w:type="gramStart"/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双龙古茶厂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云南省双江县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38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云南省陇川县纵歌茶厂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云南省陇川县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39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陕西咸阳泾渭</w:t>
            </w:r>
            <w:proofErr w:type="gramStart"/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茯</w:t>
            </w:r>
            <w:proofErr w:type="gramEnd"/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茶有限公司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陕西省咸阳市</w:t>
            </w:r>
          </w:p>
        </w:tc>
      </w:tr>
      <w:tr w:rsidR="00983E9A" w:rsidRPr="00983E9A" w:rsidTr="00983E9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40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新疆叶尔</w:t>
            </w:r>
            <w:proofErr w:type="gramStart"/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羌</w:t>
            </w:r>
            <w:proofErr w:type="gramEnd"/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茶业有限公司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9A" w:rsidRPr="00983E9A" w:rsidRDefault="00983E9A" w:rsidP="00983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983E9A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新疆乌鲁木齐市</w:t>
            </w:r>
          </w:p>
        </w:tc>
      </w:tr>
    </w:tbl>
    <w:p w:rsidR="00983E9A" w:rsidRPr="00983E9A" w:rsidRDefault="00983E9A" w:rsidP="00983E9A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494949"/>
          <w:kern w:val="0"/>
          <w:szCs w:val="21"/>
        </w:rPr>
      </w:pPr>
      <w:r w:rsidRPr="00983E9A">
        <w:rPr>
          <w:rFonts w:ascii="simsun" w:eastAsia="宋体" w:hAnsi="simsun" w:cs="宋体"/>
          <w:color w:val="494949"/>
          <w:kern w:val="0"/>
          <w:szCs w:val="21"/>
        </w:rPr>
        <w:t> </w:t>
      </w:r>
    </w:p>
    <w:p w:rsidR="00015D08" w:rsidRDefault="00015D08">
      <w:pPr>
        <w:rPr>
          <w:rFonts w:hint="eastAsia"/>
        </w:rPr>
      </w:pPr>
    </w:p>
    <w:sectPr w:rsidR="00015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7A"/>
    <w:rsid w:val="00015D08"/>
    <w:rsid w:val="00836A7A"/>
    <w:rsid w:val="0098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E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E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531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9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2013-07-31T07:08:00Z</dcterms:created>
  <dcterms:modified xsi:type="dcterms:W3CDTF">2013-07-31T07:09:00Z</dcterms:modified>
</cp:coreProperties>
</file>